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F7ACA" w14:textId="77777777" w:rsidR="006825CE" w:rsidRDefault="006825CE" w:rsidP="00B457CB">
      <w:pPr>
        <w:rPr>
          <w:rFonts w:asciiTheme="minorHAnsi" w:hAnsiTheme="minorHAnsi" w:cstheme="minorHAnsi"/>
          <w:b/>
          <w:bCs/>
          <w:sz w:val="32"/>
          <w:szCs w:val="36"/>
        </w:rPr>
      </w:pPr>
    </w:p>
    <w:p w14:paraId="1EDF7B91" w14:textId="0FBD5340" w:rsidR="009318FC" w:rsidRPr="00146B54" w:rsidRDefault="009C22F4" w:rsidP="00B457CB">
      <w:pPr>
        <w:rPr>
          <w:rFonts w:asciiTheme="minorHAnsi" w:hAnsiTheme="minorHAnsi" w:cstheme="minorHAnsi"/>
          <w:b/>
          <w:bCs/>
          <w:sz w:val="32"/>
          <w:szCs w:val="36"/>
        </w:rPr>
      </w:pPr>
      <w:r w:rsidRPr="00146B54">
        <w:rPr>
          <w:rFonts w:asciiTheme="minorHAnsi" w:hAnsiTheme="minorHAnsi" w:cstheme="minorHAnsi"/>
          <w:b/>
          <w:bCs/>
          <w:sz w:val="32"/>
          <w:szCs w:val="36"/>
        </w:rPr>
        <w:t>Lagerintelligenz statt Lagerverwaltung:</w:t>
      </w:r>
      <w:r w:rsidR="002D792B" w:rsidRPr="00146B54">
        <w:rPr>
          <w:rFonts w:asciiTheme="minorHAnsi" w:hAnsiTheme="minorHAnsi" w:cstheme="minorHAnsi"/>
          <w:b/>
          <w:bCs/>
          <w:sz w:val="32"/>
          <w:szCs w:val="36"/>
        </w:rPr>
        <w:t xml:space="preserve"> </w:t>
      </w:r>
      <w:r w:rsidR="00E94D93" w:rsidRPr="00146B54">
        <w:rPr>
          <w:rFonts w:asciiTheme="minorHAnsi" w:hAnsiTheme="minorHAnsi" w:cstheme="minorHAnsi"/>
          <w:b/>
          <w:bCs/>
          <w:sz w:val="32"/>
          <w:szCs w:val="36"/>
        </w:rPr>
        <w:t xml:space="preserve">TEAM präsentiert </w:t>
      </w:r>
      <w:proofErr w:type="spellStart"/>
      <w:r w:rsidR="00E94D93" w:rsidRPr="00146B54">
        <w:rPr>
          <w:rFonts w:asciiTheme="minorHAnsi" w:hAnsiTheme="minorHAnsi" w:cstheme="minorHAnsi"/>
          <w:b/>
          <w:bCs/>
          <w:sz w:val="32"/>
          <w:szCs w:val="36"/>
        </w:rPr>
        <w:t>ProStore</w:t>
      </w:r>
      <w:proofErr w:type="spellEnd"/>
      <w:r w:rsidR="00E94D93" w:rsidRPr="00146B54">
        <w:rPr>
          <w:rFonts w:asciiTheme="minorHAnsi" w:hAnsiTheme="minorHAnsi" w:cstheme="minorHAnsi"/>
          <w:b/>
          <w:bCs/>
          <w:sz w:val="32"/>
          <w:szCs w:val="36"/>
        </w:rPr>
        <w:t>®-Neuentwicklungen</w:t>
      </w:r>
      <w:r w:rsidRPr="00146B54">
        <w:rPr>
          <w:rFonts w:asciiTheme="minorHAnsi" w:hAnsiTheme="minorHAnsi" w:cstheme="minorHAnsi"/>
          <w:b/>
          <w:bCs/>
          <w:sz w:val="32"/>
          <w:szCs w:val="36"/>
        </w:rPr>
        <w:t xml:space="preserve"> auf der </w:t>
      </w:r>
      <w:proofErr w:type="spellStart"/>
      <w:r w:rsidRPr="00146B54">
        <w:rPr>
          <w:rFonts w:asciiTheme="minorHAnsi" w:hAnsiTheme="minorHAnsi" w:cstheme="minorHAnsi"/>
          <w:b/>
          <w:bCs/>
          <w:sz w:val="32"/>
          <w:szCs w:val="36"/>
        </w:rPr>
        <w:t>LogiMAT</w:t>
      </w:r>
      <w:proofErr w:type="spellEnd"/>
      <w:r w:rsidRPr="00146B54">
        <w:rPr>
          <w:rFonts w:asciiTheme="minorHAnsi" w:hAnsiTheme="minorHAnsi" w:cstheme="minorHAnsi"/>
          <w:b/>
          <w:bCs/>
          <w:sz w:val="32"/>
          <w:szCs w:val="36"/>
        </w:rPr>
        <w:t xml:space="preserve"> 2</w:t>
      </w:r>
      <w:r w:rsidR="004807EA">
        <w:rPr>
          <w:rFonts w:asciiTheme="minorHAnsi" w:hAnsiTheme="minorHAnsi" w:cstheme="minorHAnsi"/>
          <w:b/>
          <w:bCs/>
          <w:sz w:val="32"/>
          <w:szCs w:val="36"/>
        </w:rPr>
        <w:t>026</w:t>
      </w:r>
    </w:p>
    <w:p w14:paraId="13E72A91" w14:textId="77777777" w:rsidR="009318FC" w:rsidRDefault="009318FC" w:rsidP="00B457CB">
      <w:pPr>
        <w:rPr>
          <w:rFonts w:asciiTheme="minorHAnsi" w:hAnsiTheme="minorHAnsi" w:cstheme="minorHAnsi"/>
          <w:sz w:val="32"/>
          <w:szCs w:val="36"/>
        </w:rPr>
      </w:pPr>
    </w:p>
    <w:p w14:paraId="3A711063" w14:textId="77777777" w:rsidR="009318FC" w:rsidRDefault="009318FC" w:rsidP="00B457CB">
      <w:pPr>
        <w:rPr>
          <w:rStyle w:val="5Flietextfett"/>
          <w:color w:val="000000"/>
          <w:sz w:val="22"/>
          <w:szCs w:val="22"/>
        </w:rPr>
      </w:pPr>
    </w:p>
    <w:p w14:paraId="1F4EEBFC" w14:textId="39370608" w:rsidR="00B700CB" w:rsidRDefault="009318FC" w:rsidP="00446E4F">
      <w:pPr>
        <w:spacing w:line="360" w:lineRule="auto"/>
        <w:rPr>
          <w:rStyle w:val="5Flietextfett"/>
          <w:color w:val="000000"/>
          <w:sz w:val="22"/>
          <w:szCs w:val="22"/>
        </w:rPr>
      </w:pPr>
      <w:r w:rsidRPr="009318FC">
        <w:rPr>
          <w:rStyle w:val="5Flietextfett"/>
          <w:color w:val="000000"/>
          <w:sz w:val="22"/>
          <w:szCs w:val="22"/>
        </w:rPr>
        <w:t xml:space="preserve">Das </w:t>
      </w:r>
      <w:r>
        <w:rPr>
          <w:rStyle w:val="5Flietextfett"/>
          <w:color w:val="000000"/>
          <w:sz w:val="22"/>
          <w:szCs w:val="22"/>
        </w:rPr>
        <w:t xml:space="preserve">Warehouse Management System </w:t>
      </w:r>
      <w:proofErr w:type="spellStart"/>
      <w:r w:rsidR="00B700CB" w:rsidRPr="00B700CB">
        <w:rPr>
          <w:rFonts w:ascii="Calibri" w:hAnsi="Calibri" w:cs="Calibri"/>
          <w:b/>
          <w:bCs/>
          <w:color w:val="000000"/>
        </w:rPr>
        <w:t>ProStore</w:t>
      </w:r>
      <w:proofErr w:type="spellEnd"/>
      <w:r w:rsidR="00B700CB" w:rsidRPr="00B700CB">
        <w:rPr>
          <w:rFonts w:ascii="Calibri" w:hAnsi="Calibri" w:cs="Calibri"/>
          <w:b/>
          <w:bCs/>
          <w:color w:val="000000"/>
        </w:rPr>
        <w:t>® verbindet automatisierte</w:t>
      </w:r>
      <w:r w:rsidR="008E4AFD">
        <w:rPr>
          <w:rFonts w:ascii="Calibri" w:hAnsi="Calibri" w:cs="Calibri"/>
          <w:b/>
          <w:bCs/>
          <w:color w:val="000000"/>
        </w:rPr>
        <w:t xml:space="preserve"> und </w:t>
      </w:r>
      <w:r w:rsidR="00B700CB" w:rsidRPr="00B700CB">
        <w:rPr>
          <w:rFonts w:ascii="Calibri" w:hAnsi="Calibri" w:cs="Calibri"/>
          <w:b/>
          <w:bCs/>
          <w:color w:val="000000"/>
        </w:rPr>
        <w:t>digitale Intralogistik</w:t>
      </w:r>
      <w:r w:rsidR="00B700CB">
        <w:rPr>
          <w:rFonts w:ascii="Calibri" w:hAnsi="Calibri" w:cs="Calibri"/>
          <w:b/>
          <w:bCs/>
          <w:color w:val="000000"/>
        </w:rPr>
        <w:t>prozesse</w:t>
      </w:r>
      <w:r w:rsidR="00B700CB" w:rsidRPr="00B700CB">
        <w:rPr>
          <w:rFonts w:ascii="Calibri" w:hAnsi="Calibri" w:cs="Calibri"/>
          <w:b/>
          <w:bCs/>
          <w:color w:val="000000"/>
        </w:rPr>
        <w:t xml:space="preserve"> mit intelligenten, kundenspezifischen Lösungen. Auf der </w:t>
      </w:r>
      <w:proofErr w:type="spellStart"/>
      <w:r w:rsidR="00B700CB" w:rsidRPr="00B700CB">
        <w:rPr>
          <w:rFonts w:ascii="Calibri" w:hAnsi="Calibri" w:cs="Calibri"/>
          <w:b/>
          <w:bCs/>
          <w:color w:val="000000"/>
        </w:rPr>
        <w:t>LogiMAT</w:t>
      </w:r>
      <w:proofErr w:type="spellEnd"/>
      <w:r w:rsidR="00B700CB" w:rsidRPr="00B700CB">
        <w:rPr>
          <w:rFonts w:ascii="Calibri" w:hAnsi="Calibri" w:cs="Calibri"/>
          <w:b/>
          <w:bCs/>
          <w:color w:val="000000"/>
        </w:rPr>
        <w:t xml:space="preserve"> </w:t>
      </w:r>
      <w:r w:rsidR="00B700CB">
        <w:rPr>
          <w:rFonts w:ascii="Calibri" w:hAnsi="Calibri" w:cs="Calibri"/>
          <w:b/>
          <w:bCs/>
          <w:color w:val="000000"/>
        </w:rPr>
        <w:t xml:space="preserve">2026 </w:t>
      </w:r>
      <w:r w:rsidR="00B700CB" w:rsidRPr="00B700CB">
        <w:rPr>
          <w:rFonts w:ascii="Calibri" w:hAnsi="Calibri" w:cs="Calibri"/>
          <w:b/>
          <w:bCs/>
          <w:color w:val="000000"/>
        </w:rPr>
        <w:t xml:space="preserve">zeigt </w:t>
      </w:r>
      <w:r w:rsidR="00B700CB">
        <w:rPr>
          <w:rFonts w:ascii="Calibri" w:hAnsi="Calibri" w:cs="Calibri"/>
          <w:b/>
          <w:bCs/>
          <w:color w:val="000000"/>
        </w:rPr>
        <w:t xml:space="preserve">die </w:t>
      </w:r>
      <w:r w:rsidR="00B700CB" w:rsidRPr="00B700CB">
        <w:rPr>
          <w:rFonts w:ascii="Calibri" w:hAnsi="Calibri" w:cs="Calibri"/>
          <w:b/>
          <w:bCs/>
          <w:color w:val="000000"/>
        </w:rPr>
        <w:t>TEAM</w:t>
      </w:r>
      <w:r w:rsidR="00B700CB">
        <w:rPr>
          <w:rFonts w:ascii="Calibri" w:hAnsi="Calibri" w:cs="Calibri"/>
          <w:b/>
          <w:bCs/>
          <w:color w:val="000000"/>
        </w:rPr>
        <w:t xml:space="preserve"> GmbH</w:t>
      </w:r>
      <w:r w:rsidR="00B700CB" w:rsidRPr="00B700CB">
        <w:rPr>
          <w:rFonts w:ascii="Calibri" w:hAnsi="Calibri" w:cs="Calibri"/>
          <w:b/>
          <w:bCs/>
          <w:color w:val="000000"/>
        </w:rPr>
        <w:t xml:space="preserve"> in Halle 4</w:t>
      </w:r>
      <w:r w:rsidR="001D1A31">
        <w:rPr>
          <w:rFonts w:ascii="Calibri" w:hAnsi="Calibri" w:cs="Calibri"/>
          <w:b/>
          <w:bCs/>
          <w:color w:val="000000"/>
        </w:rPr>
        <w:t xml:space="preserve">, </w:t>
      </w:r>
      <w:r w:rsidR="00B700CB" w:rsidRPr="00B700CB">
        <w:rPr>
          <w:rFonts w:ascii="Calibri" w:hAnsi="Calibri" w:cs="Calibri"/>
          <w:b/>
          <w:bCs/>
          <w:color w:val="000000"/>
        </w:rPr>
        <w:t>Stand B21</w:t>
      </w:r>
      <w:r w:rsidR="00B700CB">
        <w:rPr>
          <w:rFonts w:ascii="Calibri" w:hAnsi="Calibri" w:cs="Calibri"/>
          <w:b/>
          <w:bCs/>
          <w:color w:val="000000"/>
        </w:rPr>
        <w:t xml:space="preserve"> </w:t>
      </w:r>
      <w:r w:rsidR="00B700CB" w:rsidRPr="00B700CB">
        <w:rPr>
          <w:rFonts w:ascii="Calibri" w:hAnsi="Calibri" w:cs="Calibri"/>
          <w:b/>
          <w:bCs/>
          <w:color w:val="000000"/>
        </w:rPr>
        <w:t xml:space="preserve">bewährte </w:t>
      </w:r>
      <w:r w:rsidR="00B700CB">
        <w:rPr>
          <w:rFonts w:ascii="Calibri" w:hAnsi="Calibri" w:cs="Calibri"/>
          <w:b/>
          <w:bCs/>
          <w:color w:val="000000"/>
        </w:rPr>
        <w:t>Konzepte</w:t>
      </w:r>
      <w:r w:rsidR="00B700CB" w:rsidRPr="00B700CB">
        <w:rPr>
          <w:rFonts w:ascii="Calibri" w:hAnsi="Calibri" w:cs="Calibri"/>
          <w:b/>
          <w:bCs/>
          <w:color w:val="000000"/>
        </w:rPr>
        <w:t>, spannende Projekte und neue Module, die das Lager von morgen gestalten.</w:t>
      </w:r>
    </w:p>
    <w:p w14:paraId="3C8030C6" w14:textId="77777777" w:rsidR="00161BAF" w:rsidRDefault="00161BAF" w:rsidP="00446E4F">
      <w:pPr>
        <w:spacing w:line="360" w:lineRule="auto"/>
        <w:rPr>
          <w:rStyle w:val="5Flietextfett"/>
          <w:color w:val="000000"/>
          <w:sz w:val="22"/>
          <w:szCs w:val="22"/>
        </w:rPr>
      </w:pPr>
    </w:p>
    <w:p w14:paraId="3BDC3B7C" w14:textId="25C104C7" w:rsidR="00BF3F9D" w:rsidRPr="00A8435A" w:rsidRDefault="00BF3F9D" w:rsidP="00B457CB">
      <w:pPr>
        <w:spacing w:line="360" w:lineRule="auto"/>
        <w:rPr>
          <w:rFonts w:ascii="Calibri" w:hAnsi="Calibri" w:cs="Calibri"/>
          <w:color w:val="000000"/>
        </w:rPr>
      </w:pPr>
      <w:proofErr w:type="spellStart"/>
      <w:r w:rsidRPr="00A8435A">
        <w:rPr>
          <w:rFonts w:ascii="Calibri" w:hAnsi="Calibri" w:cs="Calibri"/>
          <w:color w:val="000000"/>
        </w:rPr>
        <w:t>ProStore</w:t>
      </w:r>
      <w:proofErr w:type="spellEnd"/>
      <w:r w:rsidRPr="00A8435A">
        <w:rPr>
          <w:rFonts w:ascii="Calibri" w:hAnsi="Calibri" w:cs="Calibri"/>
          <w:color w:val="000000"/>
        </w:rPr>
        <w:t xml:space="preserve">® ist weit mehr als </w:t>
      </w:r>
      <w:r w:rsidR="008E4AFD">
        <w:rPr>
          <w:rFonts w:ascii="Calibri" w:hAnsi="Calibri" w:cs="Calibri"/>
          <w:color w:val="000000"/>
        </w:rPr>
        <w:t xml:space="preserve">eine </w:t>
      </w:r>
      <w:r w:rsidRPr="00A8435A">
        <w:rPr>
          <w:rFonts w:ascii="Calibri" w:hAnsi="Calibri" w:cs="Calibri"/>
          <w:color w:val="000000"/>
        </w:rPr>
        <w:t>reine Lagerverwaltung. Das Warehouse Management System de</w:t>
      </w:r>
      <w:r w:rsidR="006138F4">
        <w:rPr>
          <w:rFonts w:ascii="Calibri" w:hAnsi="Calibri" w:cs="Calibri"/>
          <w:color w:val="000000"/>
        </w:rPr>
        <w:t>s Paderborner IT-Unternehmens</w:t>
      </w:r>
      <w:r w:rsidRPr="00A8435A">
        <w:rPr>
          <w:rFonts w:ascii="Calibri" w:hAnsi="Calibri" w:cs="Calibri"/>
          <w:color w:val="000000"/>
        </w:rPr>
        <w:t xml:space="preserve"> TEAM GmbH ist eine </w:t>
      </w:r>
      <w:r w:rsidR="00CC26DC" w:rsidRPr="00A8435A">
        <w:rPr>
          <w:rFonts w:ascii="Calibri" w:hAnsi="Calibri" w:cs="Calibri"/>
          <w:color w:val="000000"/>
        </w:rPr>
        <w:t>hochautomatisierte</w:t>
      </w:r>
      <w:r w:rsidRPr="00A8435A">
        <w:rPr>
          <w:rFonts w:ascii="Calibri" w:hAnsi="Calibri" w:cs="Calibri"/>
          <w:color w:val="000000"/>
        </w:rPr>
        <w:t xml:space="preserve"> Software</w:t>
      </w:r>
      <w:r w:rsidR="00CC26DC" w:rsidRPr="00A8435A">
        <w:rPr>
          <w:rFonts w:ascii="Calibri" w:hAnsi="Calibri" w:cs="Calibri"/>
          <w:color w:val="000000"/>
        </w:rPr>
        <w:t>, die sich nicht hinter Standardprozessen versteckt, sondern auf spezielle Anforderungen antwortet</w:t>
      </w:r>
      <w:r w:rsidRPr="00A8435A">
        <w:rPr>
          <w:rFonts w:ascii="Calibri" w:hAnsi="Calibri" w:cs="Calibri"/>
          <w:color w:val="000000"/>
        </w:rPr>
        <w:t>.</w:t>
      </w:r>
    </w:p>
    <w:p w14:paraId="032283FA" w14:textId="78E0FB30" w:rsidR="00CC26DC" w:rsidRPr="00A8435A" w:rsidRDefault="00BF3F9D" w:rsidP="00B457CB">
      <w:pPr>
        <w:spacing w:line="360" w:lineRule="auto"/>
        <w:rPr>
          <w:rStyle w:val="5Flietextfett"/>
          <w:color w:val="000000"/>
          <w:sz w:val="22"/>
          <w:szCs w:val="22"/>
        </w:rPr>
      </w:pPr>
      <w:r w:rsidRPr="00A8435A">
        <w:rPr>
          <w:rFonts w:ascii="Calibri" w:hAnsi="Calibri" w:cs="Calibri"/>
          <w:color w:val="000000"/>
        </w:rPr>
        <w:t>V</w:t>
      </w:r>
      <w:r w:rsidR="00CC26DC" w:rsidRPr="00A8435A">
        <w:rPr>
          <w:rFonts w:ascii="Calibri" w:hAnsi="Calibri" w:cs="Calibri"/>
          <w:color w:val="000000"/>
        </w:rPr>
        <w:t>on sicherer Gefahrstoff</w:t>
      </w:r>
      <w:r w:rsidR="006138F4">
        <w:rPr>
          <w:rFonts w:ascii="Calibri" w:hAnsi="Calibri" w:cs="Calibri"/>
          <w:color w:val="000000"/>
        </w:rPr>
        <w:t>-L</w:t>
      </w:r>
      <w:r w:rsidR="00CC26DC" w:rsidRPr="00A8435A">
        <w:rPr>
          <w:rFonts w:ascii="Calibri" w:hAnsi="Calibri" w:cs="Calibri"/>
          <w:color w:val="000000"/>
        </w:rPr>
        <w:t>agerung über 3D</w:t>
      </w:r>
      <w:r w:rsidR="00CC26DC" w:rsidRPr="00A8435A">
        <w:rPr>
          <w:rFonts w:ascii="Calibri" w:hAnsi="Calibri" w:cs="Calibri"/>
          <w:color w:val="000000"/>
        </w:rPr>
        <w:noBreakHyphen/>
        <w:t>Staplerortung</w:t>
      </w:r>
      <w:r w:rsidRPr="00A8435A">
        <w:rPr>
          <w:rFonts w:ascii="Calibri" w:hAnsi="Calibri" w:cs="Calibri"/>
          <w:color w:val="000000"/>
        </w:rPr>
        <w:t xml:space="preserve">, die </w:t>
      </w:r>
      <w:r w:rsidR="00CC26DC" w:rsidRPr="00A8435A">
        <w:rPr>
          <w:rFonts w:ascii="Calibri" w:hAnsi="Calibri" w:cs="Calibri"/>
          <w:color w:val="000000"/>
        </w:rPr>
        <w:t xml:space="preserve">direkte Anbindung an automatische Kleinteilelager </w:t>
      </w:r>
      <w:r w:rsidR="009C22F4">
        <w:rPr>
          <w:rFonts w:ascii="Calibri" w:hAnsi="Calibri" w:cs="Calibri"/>
          <w:color w:val="000000"/>
        </w:rPr>
        <w:t xml:space="preserve">wie </w:t>
      </w:r>
      <w:proofErr w:type="spellStart"/>
      <w:r w:rsidR="009C22F4">
        <w:rPr>
          <w:rFonts w:ascii="Calibri" w:hAnsi="Calibri" w:cs="Calibri"/>
          <w:color w:val="000000"/>
        </w:rPr>
        <w:t>AutoStore</w:t>
      </w:r>
      <w:proofErr w:type="spellEnd"/>
      <w:r w:rsidR="009C22F4">
        <w:rPr>
          <w:rFonts w:ascii="Calibri" w:hAnsi="Calibri" w:cs="Calibri"/>
          <w:color w:val="000000"/>
        </w:rPr>
        <w:t xml:space="preserve">™ </w:t>
      </w:r>
      <w:r w:rsidR="00CC26DC" w:rsidRPr="00A8435A">
        <w:rPr>
          <w:rFonts w:ascii="Calibri" w:hAnsi="Calibri" w:cs="Calibri"/>
          <w:color w:val="000000"/>
        </w:rPr>
        <w:t xml:space="preserve">bis hin zu einem </w:t>
      </w:r>
      <w:r w:rsidRPr="00A8435A">
        <w:rPr>
          <w:rFonts w:ascii="Calibri" w:hAnsi="Calibri" w:cs="Calibri"/>
          <w:color w:val="000000"/>
        </w:rPr>
        <w:t>effizienten</w:t>
      </w:r>
      <w:r w:rsidR="00CC26DC" w:rsidRPr="00A8435A">
        <w:rPr>
          <w:rFonts w:ascii="Calibri" w:hAnsi="Calibri" w:cs="Calibri"/>
          <w:color w:val="000000"/>
        </w:rPr>
        <w:t xml:space="preserve"> Retourenmanagement. Ein System, das Prozesse nicht nur abbildet, sondern gezielt optimiert und damit den Unterschied zwischen Lagerverwaltung und Lagerintelligenz macht.</w:t>
      </w:r>
    </w:p>
    <w:p w14:paraId="20CFF588" w14:textId="77777777" w:rsidR="00574118" w:rsidRDefault="00574118" w:rsidP="00B457CB">
      <w:pPr>
        <w:spacing w:line="360" w:lineRule="auto"/>
        <w:rPr>
          <w:rStyle w:val="5Flietextfett"/>
          <w:color w:val="000000"/>
          <w:sz w:val="22"/>
          <w:szCs w:val="22"/>
        </w:rPr>
      </w:pPr>
    </w:p>
    <w:p w14:paraId="395D75A7" w14:textId="4F4890B7" w:rsidR="00335C77" w:rsidRPr="00335C77" w:rsidRDefault="003A69A7" w:rsidP="00335C77">
      <w:pPr>
        <w:spacing w:after="120" w:line="360" w:lineRule="auto"/>
        <w:rPr>
          <w:rStyle w:val="5Flietextfett"/>
          <w:sz w:val="22"/>
          <w:szCs w:val="22"/>
        </w:rPr>
      </w:pPr>
      <w:r>
        <w:rPr>
          <w:rStyle w:val="5Flietextfett"/>
          <w:sz w:val="22"/>
          <w:szCs w:val="22"/>
        </w:rPr>
        <w:t>Sicherheit im Blick</w:t>
      </w:r>
      <w:r w:rsidR="00335C77" w:rsidRPr="00335C77">
        <w:rPr>
          <w:rStyle w:val="5Flietextfett"/>
          <w:sz w:val="22"/>
          <w:szCs w:val="22"/>
        </w:rPr>
        <w:t xml:space="preserve"> </w:t>
      </w:r>
    </w:p>
    <w:p w14:paraId="21D3F2E6" w14:textId="28DC1BE6" w:rsidR="00B95FBD" w:rsidRPr="004F40D9" w:rsidRDefault="008F39F3" w:rsidP="00160B2C">
      <w:pPr>
        <w:spacing w:line="360" w:lineRule="auto"/>
        <w:rPr>
          <w:rStyle w:val="5Flietextfett"/>
          <w:b w:val="0"/>
          <w:bCs w:val="0"/>
          <w:sz w:val="22"/>
          <w:szCs w:val="22"/>
        </w:rPr>
      </w:pPr>
      <w:r w:rsidRPr="008F39F3">
        <w:rPr>
          <w:rFonts w:ascii="Calibri" w:hAnsi="Calibri" w:cs="Calibri"/>
        </w:rPr>
        <w:t xml:space="preserve">Beim Umgang mit Gefahrstoffen hat die Sicherheit von Menschen und Umwelt höchste Priorität. </w:t>
      </w:r>
      <w:r w:rsidR="00FB50F1">
        <w:rPr>
          <w:rFonts w:ascii="Calibri" w:hAnsi="Calibri" w:cs="Calibri"/>
        </w:rPr>
        <w:t xml:space="preserve">Egal, ob </w:t>
      </w:r>
      <w:r w:rsidR="00FB50F1" w:rsidRPr="00FB50F1">
        <w:rPr>
          <w:rFonts w:ascii="Calibri" w:hAnsi="Calibri" w:cs="Calibri"/>
        </w:rPr>
        <w:t>giftig, brennbar</w:t>
      </w:r>
      <w:r w:rsidR="00FB50F1">
        <w:rPr>
          <w:rFonts w:ascii="Calibri" w:hAnsi="Calibri" w:cs="Calibri"/>
        </w:rPr>
        <w:t>,</w:t>
      </w:r>
      <w:r w:rsidR="00FB50F1" w:rsidRPr="00FB50F1">
        <w:rPr>
          <w:rFonts w:ascii="Calibri" w:hAnsi="Calibri" w:cs="Calibri"/>
        </w:rPr>
        <w:t xml:space="preserve"> umweltschädlich</w:t>
      </w:r>
      <w:r w:rsidR="00FB50F1">
        <w:rPr>
          <w:rFonts w:ascii="Calibri" w:hAnsi="Calibri" w:cs="Calibri"/>
        </w:rPr>
        <w:t xml:space="preserve"> oder </w:t>
      </w:r>
      <w:r w:rsidR="00FB50F1" w:rsidRPr="00FB50F1">
        <w:rPr>
          <w:rFonts w:ascii="Calibri" w:hAnsi="Calibri" w:cs="Calibri"/>
        </w:rPr>
        <w:t>krebserregend; sie müssen entsprechend eingestuft</w:t>
      </w:r>
      <w:r w:rsidR="00FB50F1">
        <w:rPr>
          <w:rFonts w:ascii="Calibri" w:hAnsi="Calibri" w:cs="Calibri"/>
        </w:rPr>
        <w:t xml:space="preserve">, </w:t>
      </w:r>
      <w:r w:rsidR="00FB50F1" w:rsidRPr="00FB50F1">
        <w:rPr>
          <w:rFonts w:ascii="Calibri" w:hAnsi="Calibri" w:cs="Calibri"/>
        </w:rPr>
        <w:t xml:space="preserve">gekennzeichnet </w:t>
      </w:r>
      <w:r w:rsidR="00FB50F1">
        <w:rPr>
          <w:rFonts w:ascii="Calibri" w:hAnsi="Calibri" w:cs="Calibri"/>
        </w:rPr>
        <w:t xml:space="preserve">und platziert </w:t>
      </w:r>
      <w:r w:rsidR="00FB50F1" w:rsidRPr="00FB50F1">
        <w:rPr>
          <w:rFonts w:ascii="Calibri" w:hAnsi="Calibri" w:cs="Calibri"/>
        </w:rPr>
        <w:t>werden</w:t>
      </w:r>
      <w:r w:rsidR="00FB50F1">
        <w:rPr>
          <w:rFonts w:ascii="Calibri" w:hAnsi="Calibri" w:cs="Calibri"/>
        </w:rPr>
        <w:t>.</w:t>
      </w:r>
      <w:r w:rsidR="00FB50F1" w:rsidRPr="00FB50F1">
        <w:rPr>
          <w:rFonts w:ascii="Calibri" w:hAnsi="Calibri" w:cs="Calibri"/>
        </w:rPr>
        <w:t xml:space="preserve"> </w:t>
      </w:r>
      <w:r w:rsidRPr="008F39F3">
        <w:rPr>
          <w:rFonts w:ascii="Calibri" w:hAnsi="Calibri" w:cs="Calibri"/>
        </w:rPr>
        <w:t>Lagerkonzepte müssen diesen Schutz sicherstellen, rechtliche Vorgaben erfüllen und sich einfach im Betrieb umsetzen lassen.</w:t>
      </w:r>
      <w:r>
        <w:rPr>
          <w:rFonts w:ascii="Calibri" w:hAnsi="Calibri" w:cs="Calibri"/>
        </w:rPr>
        <w:t xml:space="preserve"> </w:t>
      </w:r>
      <w:proofErr w:type="spellStart"/>
      <w:r w:rsidRPr="004F40D9">
        <w:rPr>
          <w:rFonts w:ascii="Calibri" w:hAnsi="Calibri" w:cs="Calibri"/>
        </w:rPr>
        <w:t>ProStore</w:t>
      </w:r>
      <w:proofErr w:type="spellEnd"/>
      <w:r w:rsidRPr="004F40D9">
        <w:rPr>
          <w:rFonts w:ascii="Calibri" w:hAnsi="Calibri" w:cs="Calibri"/>
        </w:rPr>
        <w:t xml:space="preserve">® </w:t>
      </w:r>
      <w:r w:rsidR="0069062F" w:rsidRPr="004F40D9">
        <w:rPr>
          <w:rFonts w:ascii="Calibri" w:hAnsi="Calibri" w:cs="Calibri"/>
        </w:rPr>
        <w:t xml:space="preserve">hat </w:t>
      </w:r>
      <w:r w:rsidRPr="004F40D9">
        <w:rPr>
          <w:rFonts w:ascii="Calibri" w:hAnsi="Calibri" w:cs="Calibri"/>
        </w:rPr>
        <w:t xml:space="preserve">für diesen Fall </w:t>
      </w:r>
      <w:r w:rsidR="0069062F" w:rsidRPr="004F40D9">
        <w:rPr>
          <w:rFonts w:ascii="Calibri" w:hAnsi="Calibri" w:cs="Calibri"/>
        </w:rPr>
        <w:t xml:space="preserve">die neue Zusatzfunktion </w:t>
      </w:r>
      <w:r w:rsidRPr="004F40D9">
        <w:rPr>
          <w:rFonts w:ascii="Calibri" w:hAnsi="Calibri" w:cs="Calibri"/>
        </w:rPr>
        <w:t>Gefahrstoff</w:t>
      </w:r>
      <w:r w:rsidR="006138F4" w:rsidRPr="004F40D9">
        <w:rPr>
          <w:rFonts w:ascii="Calibri" w:hAnsi="Calibri" w:cs="Calibri"/>
        </w:rPr>
        <w:t>-L</w:t>
      </w:r>
      <w:r w:rsidRPr="004F40D9">
        <w:rPr>
          <w:rFonts w:ascii="Calibri" w:hAnsi="Calibri" w:cs="Calibri"/>
        </w:rPr>
        <w:t>agerung</w:t>
      </w:r>
      <w:r w:rsidR="0069062F" w:rsidRPr="004F40D9">
        <w:rPr>
          <w:rFonts w:ascii="Calibri" w:hAnsi="Calibri" w:cs="Calibri"/>
        </w:rPr>
        <w:t xml:space="preserve"> in den Produktstandard aufgenommen</w:t>
      </w:r>
      <w:r w:rsidRPr="004F40D9">
        <w:rPr>
          <w:rFonts w:ascii="Calibri" w:hAnsi="Calibri" w:cs="Calibri"/>
        </w:rPr>
        <w:t xml:space="preserve">. </w:t>
      </w:r>
      <w:r w:rsidR="00B95FBD" w:rsidRPr="004F40D9">
        <w:rPr>
          <w:rFonts w:ascii="Calibri" w:hAnsi="Calibri" w:cs="Calibri"/>
        </w:rPr>
        <w:t xml:space="preserve">Hiermit lassen sich im Artikelstamm </w:t>
      </w:r>
      <w:r w:rsidR="005F6F7B" w:rsidRPr="004F40D9">
        <w:rPr>
          <w:rFonts w:ascii="Calibri" w:hAnsi="Calibri" w:cs="Calibri"/>
        </w:rPr>
        <w:t xml:space="preserve">Gefahrstoff-Definitionen verwalten, </w:t>
      </w:r>
      <w:r w:rsidR="00B95FBD" w:rsidRPr="004F40D9">
        <w:rPr>
          <w:rFonts w:ascii="Calibri" w:hAnsi="Calibri" w:cs="Calibri"/>
        </w:rPr>
        <w:t xml:space="preserve">Gefahrstoff-Angaben anlegen und </w:t>
      </w:r>
      <w:r w:rsidR="0069062F" w:rsidRPr="004F40D9">
        <w:rPr>
          <w:rStyle w:val="5Flietextfett"/>
          <w:b w:val="0"/>
          <w:bCs w:val="0"/>
          <w:sz w:val="22"/>
          <w:szCs w:val="22"/>
        </w:rPr>
        <w:t>ein Regelwerk mit Ausschlusslisten für die korrekte Lagerung erstellen.</w:t>
      </w:r>
    </w:p>
    <w:p w14:paraId="2DF51F46" w14:textId="77777777" w:rsidR="00160B2C" w:rsidRPr="004F40D9" w:rsidRDefault="00160B2C" w:rsidP="00160B2C">
      <w:pPr>
        <w:spacing w:line="360" w:lineRule="auto"/>
        <w:rPr>
          <w:rStyle w:val="5Flietextfett"/>
          <w:sz w:val="22"/>
          <w:szCs w:val="22"/>
        </w:rPr>
      </w:pPr>
    </w:p>
    <w:p w14:paraId="0AE16453" w14:textId="77777777" w:rsidR="0023545D" w:rsidRDefault="0023545D" w:rsidP="00160B2C">
      <w:pPr>
        <w:spacing w:line="360" w:lineRule="auto"/>
        <w:rPr>
          <w:rStyle w:val="5Flietextfett"/>
          <w:color w:val="000000"/>
          <w:sz w:val="22"/>
          <w:szCs w:val="22"/>
        </w:rPr>
      </w:pPr>
    </w:p>
    <w:p w14:paraId="09C96F3E" w14:textId="77777777" w:rsidR="006825CE" w:rsidRDefault="006825CE" w:rsidP="00160B2C">
      <w:pPr>
        <w:spacing w:line="360" w:lineRule="auto"/>
        <w:rPr>
          <w:rStyle w:val="5Flietextfett"/>
          <w:color w:val="000000"/>
          <w:sz w:val="22"/>
          <w:szCs w:val="22"/>
        </w:rPr>
      </w:pPr>
    </w:p>
    <w:p w14:paraId="6ABDFEBD" w14:textId="15C9A239" w:rsidR="00260186" w:rsidRPr="00161BAF" w:rsidRDefault="00682572" w:rsidP="00161BAF">
      <w:pPr>
        <w:spacing w:after="120" w:line="360" w:lineRule="auto"/>
        <w:rPr>
          <w:rStyle w:val="5Flietextfett"/>
          <w:sz w:val="22"/>
          <w:szCs w:val="22"/>
        </w:rPr>
      </w:pPr>
      <w:r w:rsidRPr="00161BAF">
        <w:rPr>
          <w:rStyle w:val="5Flietextfett"/>
          <w:sz w:val="22"/>
          <w:szCs w:val="22"/>
        </w:rPr>
        <w:t xml:space="preserve">Fehlervermeidung durch </w:t>
      </w:r>
      <w:r w:rsidR="00260186" w:rsidRPr="00161BAF">
        <w:rPr>
          <w:rStyle w:val="5Flietextfett"/>
          <w:sz w:val="22"/>
          <w:szCs w:val="22"/>
        </w:rPr>
        <w:t>Stapleror</w:t>
      </w:r>
      <w:r w:rsidRPr="00161BAF">
        <w:rPr>
          <w:rStyle w:val="5Flietextfett"/>
          <w:sz w:val="22"/>
          <w:szCs w:val="22"/>
        </w:rPr>
        <w:t>tung</w:t>
      </w:r>
    </w:p>
    <w:p w14:paraId="2219492A" w14:textId="2558C75A" w:rsidR="0029515C" w:rsidRPr="006825CE" w:rsidRDefault="006D133D" w:rsidP="006825CE">
      <w:pPr>
        <w:spacing w:after="120" w:line="360" w:lineRule="auto"/>
        <w:rPr>
          <w:rStyle w:val="5Flietextfett"/>
          <w:b w:val="0"/>
          <w:bCs w:val="0"/>
          <w:sz w:val="22"/>
          <w:szCs w:val="22"/>
        </w:rPr>
      </w:pPr>
      <w:r w:rsidRPr="00161BAF">
        <w:rPr>
          <w:rStyle w:val="5Flietextfett"/>
          <w:b w:val="0"/>
          <w:bCs w:val="0"/>
          <w:sz w:val="22"/>
          <w:szCs w:val="22"/>
        </w:rPr>
        <w:t>U</w:t>
      </w:r>
      <w:r w:rsidR="0029515C" w:rsidRPr="00161BAF">
        <w:rPr>
          <w:rStyle w:val="5Flietextfett"/>
          <w:b w:val="0"/>
          <w:bCs w:val="0"/>
          <w:sz w:val="22"/>
          <w:szCs w:val="22"/>
        </w:rPr>
        <w:t>m Flurförderzeuge zu orten</w:t>
      </w:r>
      <w:r w:rsidRPr="00161BAF">
        <w:rPr>
          <w:rStyle w:val="5Flietextfett"/>
          <w:b w:val="0"/>
          <w:bCs w:val="0"/>
          <w:sz w:val="22"/>
          <w:szCs w:val="22"/>
        </w:rPr>
        <w:t xml:space="preserve">, hat </w:t>
      </w:r>
      <w:proofErr w:type="spellStart"/>
      <w:r w:rsidRPr="00161BAF">
        <w:rPr>
          <w:rStyle w:val="5Flietextfett"/>
          <w:b w:val="0"/>
          <w:bCs w:val="0"/>
          <w:sz w:val="22"/>
          <w:szCs w:val="22"/>
        </w:rPr>
        <w:t>ProStore</w:t>
      </w:r>
      <w:proofErr w:type="spellEnd"/>
      <w:r w:rsidRPr="00161BAF">
        <w:rPr>
          <w:rFonts w:ascii="Calibri" w:hAnsi="Calibri" w:cs="Calibri"/>
          <w:b/>
          <w:bCs/>
        </w:rPr>
        <w:t>®</w:t>
      </w:r>
      <w:r>
        <w:rPr>
          <w:rFonts w:ascii="Calibri" w:hAnsi="Calibri" w:cs="Calibri"/>
        </w:rPr>
        <w:t xml:space="preserve"> ebenfalls eine Lösung parat. Dank </w:t>
      </w:r>
      <w:r w:rsidR="0029515C" w:rsidRPr="0029515C">
        <w:rPr>
          <w:rFonts w:ascii="Calibri" w:hAnsi="Calibri" w:cs="Calibri"/>
        </w:rPr>
        <w:t>3D-LiDAR-</w:t>
      </w:r>
      <w:r>
        <w:rPr>
          <w:rFonts w:ascii="Calibri" w:hAnsi="Calibri" w:cs="Calibri"/>
        </w:rPr>
        <w:t>Technologie</w:t>
      </w:r>
      <w:r w:rsidRPr="0029515C">
        <w:rPr>
          <w:rFonts w:ascii="Calibri" w:hAnsi="Calibri" w:cs="Calibri"/>
        </w:rPr>
        <w:t xml:space="preserve"> ist eine Ortung in Echtzeit möglich. </w:t>
      </w:r>
      <w:r>
        <w:rPr>
          <w:rFonts w:ascii="Calibri" w:hAnsi="Calibri" w:cs="Calibri"/>
        </w:rPr>
        <w:t xml:space="preserve">Die Sensoren </w:t>
      </w:r>
      <w:r w:rsidR="0029515C" w:rsidRPr="0029515C">
        <w:rPr>
          <w:rFonts w:ascii="Calibri" w:hAnsi="Calibri" w:cs="Calibri"/>
        </w:rPr>
        <w:t xml:space="preserve">liefern essenzielle Informationen zur Objekterkennung und Kollisionsvermeidung, indem sie durch hunderttausende Abstandmessungen pro Sekunde ein exaktes 3D-Bild der Fahrzeug- oder Prozessumgebung erzeugen. </w:t>
      </w:r>
      <w:r>
        <w:rPr>
          <w:rFonts w:ascii="Calibri" w:hAnsi="Calibri" w:cs="Calibri"/>
        </w:rPr>
        <w:t xml:space="preserve">Somit </w:t>
      </w:r>
      <w:r w:rsidR="0029515C" w:rsidRPr="0029515C">
        <w:rPr>
          <w:rFonts w:ascii="Calibri" w:hAnsi="Calibri" w:cs="Calibri"/>
        </w:rPr>
        <w:t xml:space="preserve">ist eine umfangreiche Datenanalysen pro Fahrzeug möglich, </w:t>
      </w:r>
      <w:r>
        <w:rPr>
          <w:rFonts w:ascii="Calibri" w:hAnsi="Calibri" w:cs="Calibri"/>
        </w:rPr>
        <w:t xml:space="preserve">durch </w:t>
      </w:r>
      <w:r w:rsidR="0029515C" w:rsidRPr="0029515C">
        <w:rPr>
          <w:rFonts w:ascii="Calibri" w:hAnsi="Calibri" w:cs="Calibri"/>
        </w:rPr>
        <w:t xml:space="preserve">die </w:t>
      </w:r>
      <w:r>
        <w:rPr>
          <w:rFonts w:ascii="Calibri" w:hAnsi="Calibri" w:cs="Calibri"/>
        </w:rPr>
        <w:t>zum Beispiel das Vertauschen von Paletten vermieden werden kann. In diesem Fall sind d</w:t>
      </w:r>
      <w:r w:rsidRPr="006D133D">
        <w:rPr>
          <w:rFonts w:ascii="Calibri" w:hAnsi="Calibri" w:cs="Calibri"/>
        </w:rPr>
        <w:t>ie Palettenplätze an Koordinaten gebunden, die d</w:t>
      </w:r>
      <w:r>
        <w:rPr>
          <w:rFonts w:ascii="Calibri" w:hAnsi="Calibri" w:cs="Calibri"/>
        </w:rPr>
        <w:t>as Ortungstool</w:t>
      </w:r>
      <w:r w:rsidRPr="006D133D">
        <w:rPr>
          <w:rFonts w:ascii="Calibri" w:hAnsi="Calibri" w:cs="Calibri"/>
        </w:rPr>
        <w:t xml:space="preserve"> ständig überprüft. N</w:t>
      </w:r>
      <w:r>
        <w:rPr>
          <w:rFonts w:ascii="Calibri" w:hAnsi="Calibri" w:cs="Calibri"/>
        </w:rPr>
        <w:t>ehmen</w:t>
      </w:r>
      <w:r w:rsidRPr="006D133D">
        <w:rPr>
          <w:rFonts w:ascii="Calibri" w:hAnsi="Calibri" w:cs="Calibri"/>
        </w:rPr>
        <w:t xml:space="preserve"> Mitarbeite</w:t>
      </w:r>
      <w:r>
        <w:rPr>
          <w:rFonts w:ascii="Calibri" w:hAnsi="Calibri" w:cs="Calibri"/>
        </w:rPr>
        <w:t>nde</w:t>
      </w:r>
      <w:r w:rsidRPr="006D133D">
        <w:rPr>
          <w:rFonts w:ascii="Calibri" w:hAnsi="Calibri" w:cs="Calibri"/>
        </w:rPr>
        <w:t xml:space="preserve"> nun eine </w:t>
      </w:r>
      <w:r>
        <w:rPr>
          <w:rFonts w:ascii="Calibri" w:hAnsi="Calibri" w:cs="Calibri"/>
        </w:rPr>
        <w:t xml:space="preserve">Palette </w:t>
      </w:r>
      <w:r w:rsidRPr="006D133D">
        <w:rPr>
          <w:rFonts w:ascii="Calibri" w:hAnsi="Calibri" w:cs="Calibri"/>
        </w:rPr>
        <w:t>an einer Koordinate auf, die nicht mit der korrekten Palette verknüpft ist, gibt es eine Fehlermeldung.</w:t>
      </w:r>
      <w:r>
        <w:rPr>
          <w:rFonts w:ascii="Calibri" w:hAnsi="Calibri" w:cs="Calibri"/>
        </w:rPr>
        <w:t xml:space="preserve"> </w:t>
      </w:r>
      <w:r w:rsidR="006825CE">
        <w:rPr>
          <w:rFonts w:ascii="Calibri" w:hAnsi="Calibri" w:cs="Calibri"/>
        </w:rPr>
        <w:br/>
      </w:r>
      <w:r>
        <w:rPr>
          <w:rFonts w:ascii="Calibri" w:hAnsi="Calibri" w:cs="Calibri"/>
        </w:rPr>
        <w:t>Darüber hinaus lassen sich durch die Echtzeit-Ortung</w:t>
      </w:r>
      <w:r w:rsidR="006825CE">
        <w:rPr>
          <w:rFonts w:ascii="Calibri" w:hAnsi="Calibri" w:cs="Calibri"/>
        </w:rPr>
        <w:t xml:space="preserve"> auch</w:t>
      </w:r>
      <w:r>
        <w:rPr>
          <w:rFonts w:ascii="Calibri" w:hAnsi="Calibri" w:cs="Calibri"/>
        </w:rPr>
        <w:t xml:space="preserve"> die </w:t>
      </w:r>
      <w:r w:rsidR="0029515C" w:rsidRPr="0029515C">
        <w:rPr>
          <w:rFonts w:ascii="Calibri" w:hAnsi="Calibri" w:cs="Calibri"/>
        </w:rPr>
        <w:t>Sicherheit im Lager erhöh</w:t>
      </w:r>
      <w:r w:rsidR="00EE0F87">
        <w:rPr>
          <w:rFonts w:ascii="Calibri" w:hAnsi="Calibri" w:cs="Calibri"/>
        </w:rPr>
        <w:t xml:space="preserve">en </w:t>
      </w:r>
      <w:r w:rsidR="0029515C" w:rsidRPr="0029515C">
        <w:rPr>
          <w:rFonts w:ascii="Calibri" w:hAnsi="Calibri" w:cs="Calibri"/>
        </w:rPr>
        <w:t xml:space="preserve">und die </w:t>
      </w:r>
      <w:r w:rsidR="0029515C" w:rsidRPr="00160B2C">
        <w:rPr>
          <w:rStyle w:val="5Flietextfett"/>
          <w:b w:val="0"/>
          <w:bCs w:val="0"/>
          <w:color w:val="000000"/>
          <w:sz w:val="22"/>
          <w:szCs w:val="22"/>
        </w:rPr>
        <w:t>Staplerflotte optimal aus</w:t>
      </w:r>
      <w:r w:rsidR="00EE0F87" w:rsidRPr="00160B2C">
        <w:rPr>
          <w:rStyle w:val="5Flietextfett"/>
          <w:b w:val="0"/>
          <w:bCs w:val="0"/>
          <w:color w:val="000000"/>
          <w:sz w:val="22"/>
          <w:szCs w:val="22"/>
        </w:rPr>
        <w:t>last</w:t>
      </w:r>
      <w:r w:rsidR="0029515C" w:rsidRPr="00160B2C">
        <w:rPr>
          <w:rStyle w:val="5Flietextfett"/>
          <w:b w:val="0"/>
          <w:bCs w:val="0"/>
          <w:color w:val="000000"/>
          <w:sz w:val="22"/>
          <w:szCs w:val="22"/>
        </w:rPr>
        <w:t xml:space="preserve">en. </w:t>
      </w:r>
      <w:r w:rsidR="00EE0F87" w:rsidRPr="00160B2C">
        <w:rPr>
          <w:rStyle w:val="5Flietextfett"/>
          <w:b w:val="0"/>
          <w:bCs w:val="0"/>
          <w:color w:val="000000"/>
          <w:sz w:val="22"/>
          <w:szCs w:val="22"/>
        </w:rPr>
        <w:t xml:space="preserve">Eine Einführung </w:t>
      </w:r>
      <w:r w:rsidR="0029515C" w:rsidRPr="00160B2C">
        <w:rPr>
          <w:rStyle w:val="5Flietextfett"/>
          <w:b w:val="0"/>
          <w:bCs w:val="0"/>
          <w:color w:val="000000"/>
          <w:sz w:val="22"/>
          <w:szCs w:val="22"/>
        </w:rPr>
        <w:t xml:space="preserve">als </w:t>
      </w:r>
      <w:proofErr w:type="spellStart"/>
      <w:r w:rsidR="0029515C" w:rsidRPr="00160B2C">
        <w:rPr>
          <w:rStyle w:val="5Flietextfett"/>
          <w:b w:val="0"/>
          <w:bCs w:val="0"/>
          <w:color w:val="000000"/>
          <w:sz w:val="22"/>
          <w:szCs w:val="22"/>
        </w:rPr>
        <w:t>ProStore</w:t>
      </w:r>
      <w:proofErr w:type="spellEnd"/>
      <w:r w:rsidR="0029515C" w:rsidRPr="00160B2C">
        <w:rPr>
          <w:rStyle w:val="5Flietextfett"/>
          <w:b w:val="0"/>
          <w:bCs w:val="0"/>
          <w:color w:val="000000"/>
          <w:sz w:val="22"/>
          <w:szCs w:val="22"/>
        </w:rPr>
        <w:t>®-Standard-Modul</w:t>
      </w:r>
      <w:r w:rsidR="00EE0F87" w:rsidRPr="00160B2C">
        <w:rPr>
          <w:rStyle w:val="5Flietextfett"/>
          <w:b w:val="0"/>
          <w:bCs w:val="0"/>
          <w:color w:val="000000"/>
          <w:sz w:val="22"/>
          <w:szCs w:val="22"/>
        </w:rPr>
        <w:t xml:space="preserve"> ist geplant</w:t>
      </w:r>
      <w:r w:rsidR="0029515C" w:rsidRPr="00160B2C">
        <w:rPr>
          <w:rStyle w:val="5Flietextfett"/>
          <w:b w:val="0"/>
          <w:bCs w:val="0"/>
          <w:color w:val="000000"/>
          <w:sz w:val="22"/>
          <w:szCs w:val="22"/>
        </w:rPr>
        <w:t>.</w:t>
      </w:r>
    </w:p>
    <w:p w14:paraId="5C998DF7" w14:textId="77777777" w:rsidR="00160B2C" w:rsidRDefault="00160B2C" w:rsidP="00895175">
      <w:pPr>
        <w:spacing w:line="360" w:lineRule="auto"/>
        <w:rPr>
          <w:rStyle w:val="5Flietextfett"/>
          <w:color w:val="000000"/>
          <w:sz w:val="22"/>
          <w:szCs w:val="22"/>
        </w:rPr>
      </w:pPr>
    </w:p>
    <w:p w14:paraId="3ACD8A2F" w14:textId="2F105569" w:rsidR="007C09BA" w:rsidRPr="003960FC" w:rsidRDefault="00EF5CE2" w:rsidP="003960FC">
      <w:pPr>
        <w:spacing w:after="120" w:line="360" w:lineRule="auto"/>
        <w:rPr>
          <w:rStyle w:val="5Flietextfett"/>
          <w:sz w:val="22"/>
          <w:szCs w:val="22"/>
        </w:rPr>
      </w:pPr>
      <w:proofErr w:type="spellStart"/>
      <w:r w:rsidRPr="003960FC">
        <w:rPr>
          <w:rStyle w:val="5Flietextfett"/>
          <w:sz w:val="22"/>
          <w:szCs w:val="22"/>
        </w:rPr>
        <w:t>AutoStore</w:t>
      </w:r>
      <w:proofErr w:type="spellEnd"/>
      <w:r w:rsidRPr="003960FC">
        <w:rPr>
          <w:rStyle w:val="5Flietextfett"/>
          <w:sz w:val="22"/>
          <w:szCs w:val="22"/>
        </w:rPr>
        <w:t>™</w:t>
      </w:r>
      <w:r w:rsidR="006825CE" w:rsidRPr="006825CE">
        <w:rPr>
          <w:rStyle w:val="5Flietextfett"/>
          <w:sz w:val="22"/>
          <w:szCs w:val="22"/>
        </w:rPr>
        <w:t xml:space="preserve"> </w:t>
      </w:r>
      <w:r w:rsidR="006825CE" w:rsidRPr="006825CE">
        <w:rPr>
          <w:rStyle w:val="5Flietextfett"/>
          <w:sz w:val="22"/>
          <w:szCs w:val="22"/>
        </w:rPr>
        <w:t>–</w:t>
      </w:r>
      <w:r w:rsidR="006825CE">
        <w:rPr>
          <w:rStyle w:val="5Flietextfett"/>
          <w:b w:val="0"/>
          <w:bCs w:val="0"/>
          <w:sz w:val="22"/>
          <w:szCs w:val="22"/>
        </w:rPr>
        <w:t xml:space="preserve"> </w:t>
      </w:r>
      <w:r w:rsidR="00160B2C" w:rsidRPr="003960FC">
        <w:rPr>
          <w:rStyle w:val="5Flietextfett"/>
          <w:sz w:val="22"/>
          <w:szCs w:val="22"/>
        </w:rPr>
        <w:t>D</w:t>
      </w:r>
      <w:r w:rsidR="007C09BA" w:rsidRPr="003960FC">
        <w:rPr>
          <w:rStyle w:val="5Flietextfett"/>
          <w:sz w:val="22"/>
          <w:szCs w:val="22"/>
        </w:rPr>
        <w:t xml:space="preserve">irektanbindung </w:t>
      </w:r>
      <w:r w:rsidRPr="003960FC">
        <w:rPr>
          <w:rStyle w:val="5Flietextfett"/>
          <w:sz w:val="22"/>
          <w:szCs w:val="22"/>
        </w:rPr>
        <w:t>und weitere Module</w:t>
      </w:r>
    </w:p>
    <w:p w14:paraId="7D003CEA" w14:textId="5CBBE644" w:rsidR="00EF5CE2" w:rsidRPr="006825CE" w:rsidRDefault="009639BB" w:rsidP="006825CE">
      <w:pPr>
        <w:spacing w:after="120" w:line="360" w:lineRule="auto"/>
        <w:rPr>
          <w:rStyle w:val="5Flietextfett"/>
          <w:b w:val="0"/>
          <w:bCs w:val="0"/>
          <w:color w:val="000000"/>
          <w:sz w:val="22"/>
          <w:szCs w:val="22"/>
        </w:rPr>
      </w:pPr>
      <w:r w:rsidRPr="003960FC">
        <w:rPr>
          <w:rStyle w:val="5Flietextfett"/>
          <w:b w:val="0"/>
          <w:bCs w:val="0"/>
          <w:sz w:val="22"/>
          <w:szCs w:val="22"/>
        </w:rPr>
        <w:t>Ein robotergestütztes automatisches Kleinteilelager</w:t>
      </w:r>
      <w:r>
        <w:rPr>
          <w:rStyle w:val="5Flietextfett"/>
          <w:b w:val="0"/>
          <w:bCs w:val="0"/>
          <w:color w:val="000000"/>
          <w:sz w:val="22"/>
          <w:szCs w:val="22"/>
        </w:rPr>
        <w:t xml:space="preserve"> anbinden können viele Warehouse Management Systeme. Besonders effizient und unkompliziert gelingt bei </w:t>
      </w:r>
      <w:proofErr w:type="spellStart"/>
      <w:r w:rsidRPr="009639BB">
        <w:rPr>
          <w:rStyle w:val="5Flietextfett"/>
          <w:b w:val="0"/>
          <w:bCs w:val="0"/>
          <w:color w:val="000000"/>
          <w:sz w:val="22"/>
          <w:szCs w:val="22"/>
        </w:rPr>
        <w:t>ProStore</w:t>
      </w:r>
      <w:proofErr w:type="spellEnd"/>
      <w:r w:rsidRPr="009639BB">
        <w:rPr>
          <w:rStyle w:val="5Flietextfett"/>
          <w:b w:val="0"/>
          <w:bCs w:val="0"/>
          <w:color w:val="000000"/>
          <w:sz w:val="22"/>
          <w:szCs w:val="22"/>
        </w:rPr>
        <w:t>®</w:t>
      </w:r>
      <w:r>
        <w:rPr>
          <w:rStyle w:val="5Flietextfett"/>
          <w:b w:val="0"/>
          <w:bCs w:val="0"/>
          <w:color w:val="000000"/>
          <w:sz w:val="22"/>
          <w:szCs w:val="22"/>
        </w:rPr>
        <w:t xml:space="preserve"> jedoch die </w:t>
      </w:r>
      <w:r>
        <w:rPr>
          <w:rFonts w:ascii="Calibri" w:hAnsi="Calibri" w:cs="Calibri"/>
          <w:color w:val="000000"/>
        </w:rPr>
        <w:t>n</w:t>
      </w:r>
      <w:r w:rsidRPr="009639BB">
        <w:rPr>
          <w:rFonts w:ascii="Calibri" w:hAnsi="Calibri" w:cs="Calibri"/>
          <w:color w:val="000000"/>
        </w:rPr>
        <w:t xml:space="preserve">ahtlose </w:t>
      </w:r>
      <w:proofErr w:type="spellStart"/>
      <w:r w:rsidRPr="009639BB">
        <w:rPr>
          <w:rFonts w:ascii="Calibri" w:hAnsi="Calibri" w:cs="Calibri"/>
          <w:color w:val="000000"/>
        </w:rPr>
        <w:t>AutoStore</w:t>
      </w:r>
      <w:proofErr w:type="spellEnd"/>
      <w:r w:rsidRPr="009639BB">
        <w:rPr>
          <w:rFonts w:ascii="Calibri" w:hAnsi="Calibri" w:cs="Calibri"/>
          <w:color w:val="000000"/>
        </w:rPr>
        <w:t>™-Integration</w:t>
      </w:r>
      <w:r w:rsidR="00EA0B10">
        <w:rPr>
          <w:rFonts w:ascii="Calibri" w:hAnsi="Calibri" w:cs="Calibri"/>
          <w:color w:val="000000"/>
        </w:rPr>
        <w:t>. Hier ist</w:t>
      </w:r>
      <w:r w:rsidRPr="009639BB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eine </w:t>
      </w:r>
      <w:r w:rsidRPr="009639BB">
        <w:rPr>
          <w:rFonts w:ascii="Calibri" w:hAnsi="Calibri" w:cs="Calibri"/>
          <w:color w:val="000000"/>
        </w:rPr>
        <w:t>Direktanbindung ohne Middleware</w:t>
      </w:r>
      <w:r w:rsidR="00EA0B10">
        <w:rPr>
          <w:rFonts w:ascii="Calibri" w:hAnsi="Calibri" w:cs="Calibri"/>
          <w:color w:val="000000"/>
        </w:rPr>
        <w:t xml:space="preserve"> möglich, die </w:t>
      </w:r>
      <w:r w:rsidR="00EA0B10">
        <w:rPr>
          <w:rStyle w:val="5Flietextfett"/>
          <w:b w:val="0"/>
          <w:bCs w:val="0"/>
          <w:color w:val="000000"/>
          <w:sz w:val="22"/>
          <w:szCs w:val="22"/>
        </w:rPr>
        <w:t>sich bei vielen</w:t>
      </w:r>
      <w:r w:rsidRPr="009639BB">
        <w:rPr>
          <w:rStyle w:val="5Flietextfett"/>
          <w:b w:val="0"/>
          <w:bCs w:val="0"/>
          <w:color w:val="000000"/>
          <w:sz w:val="22"/>
          <w:szCs w:val="22"/>
        </w:rPr>
        <w:t xml:space="preserve"> </w:t>
      </w:r>
      <w:proofErr w:type="spellStart"/>
      <w:r w:rsidRPr="009639BB">
        <w:rPr>
          <w:rStyle w:val="5Flietextfett"/>
          <w:b w:val="0"/>
          <w:bCs w:val="0"/>
          <w:color w:val="000000"/>
          <w:sz w:val="22"/>
          <w:szCs w:val="22"/>
        </w:rPr>
        <w:t>ProStore</w:t>
      </w:r>
      <w:proofErr w:type="spellEnd"/>
      <w:r w:rsidRPr="009639BB">
        <w:rPr>
          <w:rStyle w:val="5Flietextfett"/>
          <w:b w:val="0"/>
          <w:bCs w:val="0"/>
          <w:color w:val="000000"/>
          <w:sz w:val="22"/>
          <w:szCs w:val="22"/>
        </w:rPr>
        <w:t>®</w:t>
      </w:r>
      <w:r w:rsidR="006138F4">
        <w:rPr>
          <w:rStyle w:val="5Flietextfett"/>
          <w:b w:val="0"/>
          <w:bCs w:val="0"/>
          <w:color w:val="000000"/>
          <w:sz w:val="22"/>
          <w:szCs w:val="22"/>
        </w:rPr>
        <w:t>-</w:t>
      </w:r>
      <w:r w:rsidRPr="009639BB">
        <w:rPr>
          <w:rStyle w:val="5Flietextfett"/>
          <w:b w:val="0"/>
          <w:bCs w:val="0"/>
          <w:color w:val="000000"/>
          <w:sz w:val="22"/>
          <w:szCs w:val="22"/>
        </w:rPr>
        <w:t xml:space="preserve">Kunden </w:t>
      </w:r>
      <w:r>
        <w:rPr>
          <w:rStyle w:val="5Flietextfett"/>
          <w:b w:val="0"/>
          <w:bCs w:val="0"/>
          <w:color w:val="000000"/>
          <w:sz w:val="22"/>
          <w:szCs w:val="22"/>
        </w:rPr>
        <w:t>mittlerweile bewährt</w:t>
      </w:r>
      <w:r w:rsidR="00EA0B10">
        <w:rPr>
          <w:rStyle w:val="5Flietextfett"/>
          <w:b w:val="0"/>
          <w:bCs w:val="0"/>
          <w:color w:val="000000"/>
          <w:sz w:val="22"/>
          <w:szCs w:val="22"/>
        </w:rPr>
        <w:t xml:space="preserve"> hat</w:t>
      </w:r>
      <w:r>
        <w:rPr>
          <w:rStyle w:val="5Flietextfett"/>
          <w:b w:val="0"/>
          <w:bCs w:val="0"/>
          <w:color w:val="000000"/>
          <w:sz w:val="22"/>
          <w:szCs w:val="22"/>
        </w:rPr>
        <w:t xml:space="preserve">. </w:t>
      </w:r>
      <w:r w:rsidR="006825CE">
        <w:rPr>
          <w:rStyle w:val="5Flietextfett"/>
          <w:b w:val="0"/>
          <w:bCs w:val="0"/>
          <w:color w:val="000000"/>
          <w:sz w:val="22"/>
          <w:szCs w:val="22"/>
        </w:rPr>
        <w:br/>
      </w:r>
      <w:r w:rsidR="00A7131D" w:rsidRPr="004F40D9">
        <w:rPr>
          <w:rStyle w:val="5Flietextfett"/>
          <w:b w:val="0"/>
          <w:bCs w:val="0"/>
          <w:sz w:val="22"/>
          <w:szCs w:val="22"/>
        </w:rPr>
        <w:t xml:space="preserve">Mit dem aktuellen Release des </w:t>
      </w:r>
      <w:proofErr w:type="spellStart"/>
      <w:r w:rsidR="00A7131D" w:rsidRPr="004F40D9">
        <w:rPr>
          <w:rStyle w:val="5Flietextfett"/>
          <w:b w:val="0"/>
          <w:bCs w:val="0"/>
          <w:sz w:val="22"/>
          <w:szCs w:val="22"/>
        </w:rPr>
        <w:t>AutoStore</w:t>
      </w:r>
      <w:proofErr w:type="spellEnd"/>
      <w:r w:rsidR="00572D4B" w:rsidRPr="004F40D9">
        <w:rPr>
          <w:rFonts w:ascii="Calibri" w:hAnsi="Calibri" w:cs="Calibri"/>
        </w:rPr>
        <w:t>™-</w:t>
      </w:r>
      <w:r w:rsidR="00A7131D" w:rsidRPr="004F40D9">
        <w:rPr>
          <w:rStyle w:val="5Flietextfett"/>
          <w:b w:val="0"/>
          <w:bCs w:val="0"/>
          <w:sz w:val="22"/>
          <w:szCs w:val="22"/>
        </w:rPr>
        <w:t xml:space="preserve"> </w:t>
      </w:r>
      <w:r w:rsidR="00572D4B" w:rsidRPr="004F40D9">
        <w:rPr>
          <w:rStyle w:val="5Flietextfett"/>
          <w:b w:val="0"/>
          <w:bCs w:val="0"/>
          <w:sz w:val="22"/>
          <w:szCs w:val="22"/>
        </w:rPr>
        <w:t>M</w:t>
      </w:r>
      <w:r w:rsidR="00A7131D" w:rsidRPr="004F40D9">
        <w:rPr>
          <w:rStyle w:val="5Flietextfett"/>
          <w:b w:val="0"/>
          <w:bCs w:val="0"/>
          <w:sz w:val="22"/>
          <w:szCs w:val="22"/>
        </w:rPr>
        <w:t xml:space="preserve">oduls ist auch die direkte Anbindung des </w:t>
      </w:r>
      <w:proofErr w:type="spellStart"/>
      <w:r w:rsidR="00572D4B" w:rsidRPr="004F40D9">
        <w:rPr>
          <w:rStyle w:val="5Flietextfett"/>
          <w:b w:val="0"/>
          <w:bCs w:val="0"/>
          <w:sz w:val="22"/>
          <w:szCs w:val="22"/>
        </w:rPr>
        <w:t>AutoStore</w:t>
      </w:r>
      <w:r w:rsidR="0029675A" w:rsidRPr="004F40D9">
        <w:rPr>
          <w:rStyle w:val="5Flietextfett"/>
          <w:b w:val="0"/>
          <w:bCs w:val="0"/>
          <w:sz w:val="22"/>
          <w:szCs w:val="22"/>
        </w:rPr>
        <w:t>s</w:t>
      </w:r>
      <w:proofErr w:type="spellEnd"/>
      <w:r w:rsidR="00572D4B" w:rsidRPr="004F40D9">
        <w:rPr>
          <w:rFonts w:ascii="Calibri" w:hAnsi="Calibri" w:cs="Calibri"/>
        </w:rPr>
        <w:t>™</w:t>
      </w:r>
      <w:r w:rsidR="00A7131D" w:rsidRPr="004F40D9">
        <w:rPr>
          <w:rStyle w:val="5Flietextfett"/>
          <w:b w:val="0"/>
          <w:bCs w:val="0"/>
          <w:sz w:val="22"/>
          <w:szCs w:val="22"/>
        </w:rPr>
        <w:t xml:space="preserve"> an eine Fördertechnik über Transferzelle</w:t>
      </w:r>
      <w:r w:rsidR="00857996" w:rsidRPr="004F40D9">
        <w:rPr>
          <w:rStyle w:val="5Flietextfett"/>
          <w:b w:val="0"/>
          <w:bCs w:val="0"/>
          <w:sz w:val="22"/>
          <w:szCs w:val="22"/>
        </w:rPr>
        <w:t>n</w:t>
      </w:r>
      <w:r w:rsidR="00A7131D" w:rsidRPr="004F40D9">
        <w:rPr>
          <w:rStyle w:val="5Flietextfett"/>
          <w:b w:val="0"/>
          <w:bCs w:val="0"/>
          <w:sz w:val="22"/>
          <w:szCs w:val="22"/>
        </w:rPr>
        <w:t xml:space="preserve"> möglich. </w:t>
      </w:r>
      <w:r w:rsidR="0029675A" w:rsidRPr="004F40D9">
        <w:rPr>
          <w:rStyle w:val="5Flietextfett"/>
          <w:b w:val="0"/>
          <w:bCs w:val="0"/>
          <w:sz w:val="22"/>
          <w:szCs w:val="22"/>
        </w:rPr>
        <w:t xml:space="preserve">Die </w:t>
      </w:r>
      <w:r w:rsidR="001F6381" w:rsidRPr="004F40D9">
        <w:rPr>
          <w:rStyle w:val="5Flietextfett"/>
          <w:b w:val="0"/>
          <w:bCs w:val="0"/>
          <w:sz w:val="22"/>
          <w:szCs w:val="22"/>
        </w:rPr>
        <w:t>Behälter (Bins)</w:t>
      </w:r>
      <w:r w:rsidR="001F6381" w:rsidRPr="004F40D9">
        <w:rPr>
          <w:rFonts w:ascii="Calibri" w:hAnsi="Calibri" w:cs="Calibri"/>
        </w:rPr>
        <w:t xml:space="preserve"> </w:t>
      </w:r>
      <w:r w:rsidR="00A7131D" w:rsidRPr="004F40D9">
        <w:rPr>
          <w:rFonts w:ascii="Calibri" w:hAnsi="Calibri" w:cs="Calibri"/>
        </w:rPr>
        <w:t xml:space="preserve">können damit vollautomatisch aus dem </w:t>
      </w:r>
      <w:proofErr w:type="spellStart"/>
      <w:r w:rsidR="0029675A" w:rsidRPr="004F40D9">
        <w:rPr>
          <w:rStyle w:val="5Flietextfett"/>
          <w:b w:val="0"/>
          <w:bCs w:val="0"/>
          <w:sz w:val="22"/>
          <w:szCs w:val="22"/>
        </w:rPr>
        <w:t>AutoStore</w:t>
      </w:r>
      <w:proofErr w:type="spellEnd"/>
      <w:r w:rsidR="0029675A" w:rsidRPr="004F40D9">
        <w:rPr>
          <w:rStyle w:val="5Flietextfett"/>
          <w:b w:val="0"/>
          <w:bCs w:val="0"/>
          <w:sz w:val="22"/>
          <w:szCs w:val="22"/>
        </w:rPr>
        <w:t>™</w:t>
      </w:r>
      <w:r w:rsidR="00A7131D" w:rsidRPr="004F40D9">
        <w:rPr>
          <w:rFonts w:ascii="Calibri" w:hAnsi="Calibri" w:cs="Calibri"/>
        </w:rPr>
        <w:t xml:space="preserve"> über die Fördertechnik zu Arbeitsstationen aus- und eingelagert werden. </w:t>
      </w:r>
      <w:r w:rsidR="00F22CA4" w:rsidRPr="004F40D9">
        <w:rPr>
          <w:rStyle w:val="5Flietextfett"/>
          <w:b w:val="0"/>
          <w:bCs w:val="0"/>
          <w:sz w:val="22"/>
          <w:szCs w:val="22"/>
        </w:rPr>
        <w:t>Anwendungsbereiche</w:t>
      </w:r>
      <w:r w:rsidR="00687027" w:rsidRPr="004F40D9">
        <w:rPr>
          <w:rStyle w:val="5Flietextfett"/>
          <w:b w:val="0"/>
          <w:bCs w:val="0"/>
          <w:sz w:val="22"/>
          <w:szCs w:val="22"/>
        </w:rPr>
        <w:t xml:space="preserve"> sind</w:t>
      </w:r>
      <w:r w:rsidR="00857996" w:rsidRPr="004F40D9">
        <w:rPr>
          <w:rStyle w:val="5Flietextfett"/>
          <w:b w:val="0"/>
          <w:bCs w:val="0"/>
          <w:sz w:val="22"/>
          <w:szCs w:val="22"/>
        </w:rPr>
        <w:t xml:space="preserve"> </w:t>
      </w:r>
      <w:r w:rsidR="00F22CA4" w:rsidRPr="004F40D9">
        <w:rPr>
          <w:rStyle w:val="5Flietextfett"/>
          <w:b w:val="0"/>
          <w:bCs w:val="0"/>
          <w:sz w:val="22"/>
          <w:szCs w:val="22"/>
        </w:rPr>
        <w:t>z.B.</w:t>
      </w:r>
      <w:r w:rsidR="00857996" w:rsidRPr="004F40D9">
        <w:rPr>
          <w:rStyle w:val="5Flietextfett"/>
          <w:b w:val="0"/>
          <w:bCs w:val="0"/>
          <w:sz w:val="22"/>
          <w:szCs w:val="22"/>
        </w:rPr>
        <w:t xml:space="preserve"> die </w:t>
      </w:r>
      <w:proofErr w:type="spellStart"/>
      <w:r w:rsidR="00A7131D" w:rsidRPr="004F40D9">
        <w:rPr>
          <w:rStyle w:val="5Flietextfett"/>
          <w:b w:val="0"/>
          <w:bCs w:val="0"/>
          <w:sz w:val="22"/>
          <w:szCs w:val="22"/>
        </w:rPr>
        <w:t>Produktionsver</w:t>
      </w:r>
      <w:proofErr w:type="spellEnd"/>
      <w:r w:rsidR="00A7131D" w:rsidRPr="004F40D9">
        <w:rPr>
          <w:rStyle w:val="5Flietextfett"/>
          <w:b w:val="0"/>
          <w:bCs w:val="0"/>
          <w:sz w:val="22"/>
          <w:szCs w:val="22"/>
        </w:rPr>
        <w:t>- und Entsorgung</w:t>
      </w:r>
      <w:r w:rsidR="00857996" w:rsidRPr="004F40D9">
        <w:rPr>
          <w:rStyle w:val="5Flietextfett"/>
          <w:b w:val="0"/>
          <w:bCs w:val="0"/>
          <w:sz w:val="22"/>
          <w:szCs w:val="22"/>
        </w:rPr>
        <w:t xml:space="preserve">, Value </w:t>
      </w:r>
      <w:proofErr w:type="spellStart"/>
      <w:r w:rsidR="00857996" w:rsidRPr="004F40D9">
        <w:rPr>
          <w:rStyle w:val="5Flietextfett"/>
          <w:b w:val="0"/>
          <w:bCs w:val="0"/>
          <w:sz w:val="22"/>
          <w:szCs w:val="22"/>
        </w:rPr>
        <w:t>Added</w:t>
      </w:r>
      <w:proofErr w:type="spellEnd"/>
      <w:r w:rsidR="00857996" w:rsidRPr="004F40D9">
        <w:rPr>
          <w:rStyle w:val="5Flietextfett"/>
          <w:b w:val="0"/>
          <w:bCs w:val="0"/>
          <w:sz w:val="22"/>
          <w:szCs w:val="22"/>
        </w:rPr>
        <w:t xml:space="preserve"> Services oder Wareneingangsbuchungen. </w:t>
      </w:r>
      <w:r w:rsidR="006825CE">
        <w:rPr>
          <w:rStyle w:val="5Flietextfett"/>
          <w:b w:val="0"/>
          <w:bCs w:val="0"/>
          <w:color w:val="000000"/>
          <w:sz w:val="22"/>
          <w:szCs w:val="22"/>
        </w:rPr>
        <w:br/>
      </w:r>
      <w:r w:rsidR="003E1DB7" w:rsidRPr="004F40D9">
        <w:rPr>
          <w:rFonts w:ascii="Calibri" w:hAnsi="Calibri" w:cs="Calibri"/>
        </w:rPr>
        <w:t xml:space="preserve">Voraussetzung für den Einsatz einer Transferzelle </w:t>
      </w:r>
      <w:r w:rsidR="001D3E3B" w:rsidRPr="004F40D9">
        <w:rPr>
          <w:rFonts w:ascii="Calibri" w:hAnsi="Calibri" w:cs="Calibri"/>
        </w:rPr>
        <w:t>ist der</w:t>
      </w:r>
      <w:r w:rsidR="00EB6024" w:rsidRPr="004F40D9">
        <w:rPr>
          <w:rFonts w:ascii="Calibri" w:hAnsi="Calibri" w:cs="Calibri"/>
        </w:rPr>
        <w:t xml:space="preserve"> in </w:t>
      </w:r>
      <w:proofErr w:type="spellStart"/>
      <w:r w:rsidR="00EB6024" w:rsidRPr="004F40D9">
        <w:rPr>
          <w:rFonts w:ascii="Calibri" w:hAnsi="Calibri" w:cs="Calibri"/>
        </w:rPr>
        <w:t>ProStore</w:t>
      </w:r>
      <w:proofErr w:type="spellEnd"/>
      <w:r w:rsidR="00EB6024" w:rsidRPr="004F40D9">
        <w:rPr>
          <w:rFonts w:ascii="Calibri" w:hAnsi="Calibri" w:cs="Calibri"/>
        </w:rPr>
        <w:t>® integrierte</w:t>
      </w:r>
      <w:r w:rsidR="001D3E3B" w:rsidRPr="004F40D9">
        <w:rPr>
          <w:rFonts w:ascii="Calibri" w:hAnsi="Calibri" w:cs="Calibri"/>
        </w:rPr>
        <w:t xml:space="preserve"> </w:t>
      </w:r>
      <w:proofErr w:type="spellStart"/>
      <w:r w:rsidR="00034E99" w:rsidRPr="004F40D9">
        <w:rPr>
          <w:rStyle w:val="5Flietextfett"/>
          <w:b w:val="0"/>
          <w:bCs w:val="0"/>
          <w:sz w:val="22"/>
          <w:szCs w:val="22"/>
        </w:rPr>
        <w:t>AutoStore</w:t>
      </w:r>
      <w:proofErr w:type="spellEnd"/>
      <w:r w:rsidR="00034E99" w:rsidRPr="004F40D9">
        <w:rPr>
          <w:rStyle w:val="5Flietextfett"/>
          <w:b w:val="0"/>
          <w:bCs w:val="0"/>
          <w:sz w:val="22"/>
          <w:szCs w:val="22"/>
        </w:rPr>
        <w:t>™</w:t>
      </w:r>
      <w:r w:rsidR="001D3E3B" w:rsidRPr="004F40D9">
        <w:rPr>
          <w:rFonts w:ascii="Calibri" w:hAnsi="Calibri" w:cs="Calibri"/>
        </w:rPr>
        <w:t xml:space="preserve"> Log</w:t>
      </w:r>
      <w:r w:rsidR="00034E99" w:rsidRPr="004F40D9">
        <w:rPr>
          <w:rFonts w:ascii="Calibri" w:hAnsi="Calibri" w:cs="Calibri"/>
        </w:rPr>
        <w:t xml:space="preserve"> P</w:t>
      </w:r>
      <w:r w:rsidR="001D3E3B" w:rsidRPr="004F40D9">
        <w:rPr>
          <w:rFonts w:ascii="Calibri" w:hAnsi="Calibri" w:cs="Calibri"/>
        </w:rPr>
        <w:t xml:space="preserve">ublisher. Dieser ermöglicht </w:t>
      </w:r>
      <w:r w:rsidR="00034E99" w:rsidRPr="004F40D9">
        <w:rPr>
          <w:rFonts w:ascii="Calibri" w:hAnsi="Calibri" w:cs="Calibri"/>
        </w:rPr>
        <w:t xml:space="preserve">es, </w:t>
      </w:r>
      <w:r w:rsidR="001D3E3B" w:rsidRPr="004F40D9">
        <w:rPr>
          <w:rFonts w:ascii="Calibri" w:hAnsi="Calibri" w:cs="Calibri"/>
        </w:rPr>
        <w:t xml:space="preserve">über eine weitere Schnittstelle </w:t>
      </w:r>
      <w:r w:rsidR="006A5B72" w:rsidRPr="004F40D9">
        <w:rPr>
          <w:rFonts w:ascii="Calibri" w:hAnsi="Calibri" w:cs="Calibri"/>
        </w:rPr>
        <w:t xml:space="preserve">alle Bins </w:t>
      </w:r>
      <w:r w:rsidR="001D3E3B" w:rsidRPr="004F40D9">
        <w:rPr>
          <w:rFonts w:ascii="Calibri" w:hAnsi="Calibri" w:cs="Calibri"/>
        </w:rPr>
        <w:t xml:space="preserve">zu </w:t>
      </w:r>
      <w:r w:rsidR="006A5B72" w:rsidRPr="004F40D9">
        <w:rPr>
          <w:rFonts w:ascii="Calibri" w:hAnsi="Calibri" w:cs="Calibri"/>
        </w:rPr>
        <w:t xml:space="preserve">verfolgen. </w:t>
      </w:r>
      <w:r w:rsidR="00551005" w:rsidRPr="004F40D9">
        <w:rPr>
          <w:rFonts w:ascii="Calibri" w:hAnsi="Calibri" w:cs="Calibri"/>
        </w:rPr>
        <w:t>Alle Aktivitäten sowie Fehler werden protokolliert</w:t>
      </w:r>
      <w:r w:rsidR="00034E99" w:rsidRPr="004F40D9">
        <w:rPr>
          <w:rFonts w:ascii="Calibri" w:hAnsi="Calibri" w:cs="Calibri"/>
        </w:rPr>
        <w:t xml:space="preserve">, </w:t>
      </w:r>
      <w:r w:rsidR="00551005" w:rsidRPr="004F40D9">
        <w:rPr>
          <w:rFonts w:ascii="Calibri" w:hAnsi="Calibri" w:cs="Calibri"/>
        </w:rPr>
        <w:t>sind nachvollziehbar</w:t>
      </w:r>
      <w:r w:rsidR="00863681" w:rsidRPr="004F40D9">
        <w:rPr>
          <w:rFonts w:ascii="Calibri" w:hAnsi="Calibri" w:cs="Calibri"/>
        </w:rPr>
        <w:t xml:space="preserve"> und können neben der Steuerung der Transferzelle auch für weitere Auswertungen herangezogen werden</w:t>
      </w:r>
      <w:r w:rsidR="0029675A" w:rsidRPr="004F40D9">
        <w:rPr>
          <w:rFonts w:ascii="Calibri" w:hAnsi="Calibri" w:cs="Calibri"/>
        </w:rPr>
        <w:t>.</w:t>
      </w:r>
    </w:p>
    <w:p w14:paraId="06035A46" w14:textId="77777777" w:rsidR="00F22CA4" w:rsidRPr="004F40D9" w:rsidRDefault="00F22CA4" w:rsidP="002B6946">
      <w:pPr>
        <w:spacing w:line="360" w:lineRule="auto"/>
        <w:rPr>
          <w:rFonts w:ascii="Calibri" w:hAnsi="Calibri" w:cs="Calibri"/>
        </w:rPr>
      </w:pPr>
    </w:p>
    <w:p w14:paraId="3A20835A" w14:textId="77777777" w:rsidR="00F22CA4" w:rsidRDefault="00F22CA4" w:rsidP="002B6946">
      <w:pPr>
        <w:spacing w:line="360" w:lineRule="auto"/>
        <w:rPr>
          <w:rFonts w:ascii="Calibri" w:hAnsi="Calibri" w:cs="Calibri"/>
          <w:color w:val="000000"/>
        </w:rPr>
      </w:pPr>
    </w:p>
    <w:p w14:paraId="65EB9F9A" w14:textId="49AAD7AA" w:rsidR="00AA6C6B" w:rsidRDefault="00551005" w:rsidP="002B6946">
      <w:pPr>
        <w:spacing w:line="360" w:lineRule="auto"/>
        <w:rPr>
          <w:rStyle w:val="5Flietextfett"/>
          <w:b w:val="0"/>
          <w:bCs w:val="0"/>
          <w:color w:val="000000"/>
          <w:sz w:val="22"/>
          <w:szCs w:val="22"/>
        </w:rPr>
      </w:pPr>
      <w:r w:rsidRPr="00551005">
        <w:rPr>
          <w:rFonts w:ascii="Calibri" w:hAnsi="Calibri" w:cs="Calibri"/>
          <w:color w:val="000000"/>
        </w:rPr>
        <w:lastRenderedPageBreak/>
        <w:t xml:space="preserve">Entscheidende Benefits bietet </w:t>
      </w:r>
      <w:r w:rsidR="0029675A">
        <w:rPr>
          <w:rFonts w:ascii="Calibri" w:hAnsi="Calibri" w:cs="Calibri"/>
          <w:color w:val="000000"/>
        </w:rPr>
        <w:t xml:space="preserve">zudem </w:t>
      </w:r>
      <w:r w:rsidRPr="00551005">
        <w:rPr>
          <w:rFonts w:ascii="Calibri" w:hAnsi="Calibri" w:cs="Calibri"/>
          <w:color w:val="000000"/>
        </w:rPr>
        <w:t xml:space="preserve">die Kooperation zwischen TEAM und </w:t>
      </w:r>
      <w:proofErr w:type="spellStart"/>
      <w:r w:rsidRPr="00551005">
        <w:rPr>
          <w:rFonts w:ascii="Calibri" w:hAnsi="Calibri" w:cs="Calibri"/>
          <w:color w:val="000000"/>
        </w:rPr>
        <w:t>AutoStore</w:t>
      </w:r>
      <w:proofErr w:type="spellEnd"/>
      <w:r w:rsidRPr="00551005">
        <w:rPr>
          <w:rFonts w:ascii="Calibri" w:hAnsi="Calibri" w:cs="Calibri"/>
          <w:color w:val="000000"/>
        </w:rPr>
        <w:t xml:space="preserve">™ für alle </w:t>
      </w:r>
      <w:proofErr w:type="spellStart"/>
      <w:r w:rsidRPr="00551005">
        <w:rPr>
          <w:rFonts w:ascii="Calibri" w:hAnsi="Calibri" w:cs="Calibri"/>
          <w:color w:val="000000"/>
        </w:rPr>
        <w:t>ProStore</w:t>
      </w:r>
      <w:proofErr w:type="spellEnd"/>
      <w:r w:rsidRPr="00551005">
        <w:rPr>
          <w:rFonts w:ascii="Calibri" w:hAnsi="Calibri" w:cs="Calibri"/>
          <w:color w:val="000000"/>
        </w:rPr>
        <w:t xml:space="preserve">®-Kunden. Denn alle wichtigen Daten, zum Beispiel zu Größenordnung oder Leistungsfähigkeit, stehen schon zur Verfügung, um eine </w:t>
      </w:r>
      <w:proofErr w:type="spellStart"/>
      <w:r w:rsidRPr="00551005">
        <w:rPr>
          <w:rFonts w:ascii="Calibri" w:hAnsi="Calibri" w:cs="Calibri"/>
          <w:color w:val="000000"/>
        </w:rPr>
        <w:t>AutoStore</w:t>
      </w:r>
      <w:proofErr w:type="spellEnd"/>
      <w:r w:rsidRPr="00551005">
        <w:rPr>
          <w:rFonts w:ascii="Calibri" w:hAnsi="Calibri" w:cs="Calibri"/>
          <w:color w:val="000000"/>
        </w:rPr>
        <w:t xml:space="preserve">™-Simulation zu erstellen. Somit kann ein maßgeschneidertes Layout für die </w:t>
      </w:r>
      <w:proofErr w:type="spellStart"/>
      <w:r w:rsidRPr="00551005">
        <w:rPr>
          <w:rFonts w:ascii="Calibri" w:hAnsi="Calibri" w:cs="Calibri"/>
          <w:color w:val="000000"/>
        </w:rPr>
        <w:t>AutoStore</w:t>
      </w:r>
      <w:proofErr w:type="spellEnd"/>
      <w:r w:rsidRPr="00551005">
        <w:rPr>
          <w:rFonts w:ascii="Calibri" w:hAnsi="Calibri" w:cs="Calibri"/>
          <w:color w:val="000000"/>
        </w:rPr>
        <w:t>™-Integratoren erstellt werden, das perfekt auf die entsprechenden Kun</w:t>
      </w:r>
      <w:r w:rsidRPr="00551005">
        <w:rPr>
          <w:rFonts w:ascii="Calibri" w:hAnsi="Calibri" w:cs="Calibri"/>
          <w:color w:val="000000"/>
        </w:rPr>
        <w:softHyphen/>
        <w:t xml:space="preserve">den zugeschnitten ist </w:t>
      </w:r>
      <w:r w:rsidR="00D557CE">
        <w:rPr>
          <w:rFonts w:ascii="Calibri" w:hAnsi="Calibri" w:cs="Calibri"/>
          <w:color w:val="000000"/>
        </w:rPr>
        <w:t xml:space="preserve">und eine </w:t>
      </w:r>
      <w:r w:rsidRPr="00551005">
        <w:rPr>
          <w:rFonts w:ascii="Calibri" w:hAnsi="Calibri" w:cs="Calibri"/>
          <w:color w:val="000000"/>
        </w:rPr>
        <w:t xml:space="preserve">aufwändige Analyse </w:t>
      </w:r>
      <w:r w:rsidR="00D557CE">
        <w:rPr>
          <w:rFonts w:ascii="Calibri" w:hAnsi="Calibri" w:cs="Calibri"/>
          <w:color w:val="000000"/>
        </w:rPr>
        <w:t>überflüssig macht.</w:t>
      </w:r>
    </w:p>
    <w:p w14:paraId="7CEF19CF" w14:textId="77777777" w:rsidR="00F841A2" w:rsidRDefault="00F841A2" w:rsidP="002B6946">
      <w:pPr>
        <w:spacing w:line="360" w:lineRule="auto"/>
        <w:rPr>
          <w:rStyle w:val="5Flietextfett"/>
          <w:b w:val="0"/>
          <w:bCs w:val="0"/>
          <w:color w:val="000000"/>
          <w:sz w:val="22"/>
          <w:szCs w:val="22"/>
        </w:rPr>
      </w:pPr>
    </w:p>
    <w:p w14:paraId="45DB5472" w14:textId="29726FE7" w:rsidR="0042189D" w:rsidRPr="0093079C" w:rsidRDefault="0042189D" w:rsidP="0042189D">
      <w:pPr>
        <w:pStyle w:val="EinfAbs"/>
        <w:spacing w:line="336" w:lineRule="auto"/>
        <w:jc w:val="left"/>
        <w:rPr>
          <w:rFonts w:asciiTheme="minorHAnsi" w:hAnsiTheme="minorHAnsi" w:cstheme="minorHAnsi"/>
          <w:b/>
          <w:bCs/>
        </w:rPr>
      </w:pPr>
      <w:r w:rsidRPr="0093079C">
        <w:rPr>
          <w:rFonts w:asciiTheme="minorHAnsi" w:hAnsiTheme="minorHAnsi" w:cstheme="minorHAnsi"/>
          <w:b/>
          <w:bCs/>
        </w:rPr>
        <w:t xml:space="preserve">Mehr Infos: </w:t>
      </w:r>
      <w:hyperlink r:id="rId8" w:history="1">
        <w:r w:rsidRPr="0093079C">
          <w:rPr>
            <w:rStyle w:val="Hyperlink"/>
            <w:rFonts w:asciiTheme="minorHAnsi" w:hAnsiTheme="minorHAnsi" w:cstheme="minorHAnsi"/>
            <w:b/>
            <w:bCs/>
          </w:rPr>
          <w:t>www.team-pb.de</w:t>
        </w:r>
      </w:hyperlink>
      <w:r w:rsidRPr="0093079C">
        <w:rPr>
          <w:rFonts w:asciiTheme="minorHAnsi" w:hAnsiTheme="minorHAnsi" w:cstheme="minorHAnsi"/>
          <w:b/>
          <w:bCs/>
        </w:rPr>
        <w:t xml:space="preserve">  </w:t>
      </w:r>
    </w:p>
    <w:p w14:paraId="32BBE59D" w14:textId="6EF3451B" w:rsidR="0042189D" w:rsidRDefault="005B1A0B" w:rsidP="001E27B8">
      <w:pPr>
        <w:spacing w:after="120" w:line="360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4.202</w:t>
      </w:r>
      <w:r w:rsidR="00AB1ABB" w:rsidRPr="00AB1ABB">
        <w:rPr>
          <w:rFonts w:asciiTheme="minorHAnsi" w:hAnsiTheme="minorHAnsi" w:cstheme="minorHAnsi"/>
          <w:i/>
          <w:iCs/>
        </w:rPr>
        <w:t xml:space="preserve"> Zeichen inkl. Leerzeichen</w:t>
      </w:r>
    </w:p>
    <w:p w14:paraId="159A04C8" w14:textId="77777777" w:rsidR="005B1A0B" w:rsidRDefault="005B1A0B" w:rsidP="001E27B8">
      <w:pPr>
        <w:spacing w:after="120" w:line="360" w:lineRule="auto"/>
        <w:rPr>
          <w:rFonts w:asciiTheme="minorHAnsi" w:hAnsiTheme="minorHAnsi" w:cstheme="minorHAnsi"/>
          <w:i/>
          <w:iCs/>
        </w:rPr>
      </w:pPr>
    </w:p>
    <w:p w14:paraId="5E42BCDB" w14:textId="77777777" w:rsidR="006A4C05" w:rsidRDefault="006A4C05" w:rsidP="001E27B8">
      <w:pPr>
        <w:spacing w:after="120" w:line="360" w:lineRule="auto"/>
        <w:rPr>
          <w:rFonts w:asciiTheme="minorHAnsi" w:hAnsiTheme="minorHAnsi" w:cstheme="minorHAnsi"/>
          <w:i/>
          <w:iCs/>
        </w:rPr>
      </w:pPr>
    </w:p>
    <w:p w14:paraId="4EBF64C9" w14:textId="77777777" w:rsidR="006A4C05" w:rsidRDefault="006A4C05" w:rsidP="001E27B8">
      <w:pPr>
        <w:spacing w:after="120" w:line="360" w:lineRule="auto"/>
        <w:rPr>
          <w:rFonts w:asciiTheme="minorHAnsi" w:hAnsiTheme="minorHAnsi" w:cstheme="minorHAnsi"/>
          <w:i/>
          <w:iCs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0"/>
        <w:gridCol w:w="3913"/>
      </w:tblGrid>
      <w:tr w:rsidR="00EF4832" w14:paraId="2CD4E15E" w14:textId="77777777" w:rsidTr="005B1A0B">
        <w:tc>
          <w:tcPr>
            <w:tcW w:w="4450" w:type="dxa"/>
          </w:tcPr>
          <w:p w14:paraId="2BD7AA10" w14:textId="07E4BD35" w:rsidR="00EF4832" w:rsidRDefault="00EF4832" w:rsidP="00FD629B">
            <w:pPr>
              <w:pStyle w:val="EinfAbs"/>
              <w:spacing w:line="336" w:lineRule="auto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D3B5AC4" wp14:editId="2ED73162">
                  <wp:extent cx="2419350" cy="1685925"/>
                  <wp:effectExtent l="0" t="0" r="0" b="9525"/>
                  <wp:docPr id="1" name="Grafik 1" descr="Ein Bild, das Text, Perso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, Person enthält.&#10;&#10;Automatisch generierte Beschreibung"/>
                          <pic:cNvPicPr/>
                        </pic:nvPicPr>
                        <pic:blipFill rotWithShape="1">
                          <a:blip r:embed="rId9"/>
                          <a:srcRect b="17674"/>
                          <a:stretch/>
                        </pic:blipFill>
                        <pic:spPr bwMode="auto">
                          <a:xfrm>
                            <a:off x="0" y="0"/>
                            <a:ext cx="2419350" cy="1685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3" w:type="dxa"/>
          </w:tcPr>
          <w:p w14:paraId="0BA3FAB0" w14:textId="733A214C" w:rsidR="00EF4832" w:rsidRDefault="00746DAE" w:rsidP="00FD629B">
            <w:pPr>
              <w:pStyle w:val="EinfAbs"/>
              <w:spacing w:line="336" w:lineRule="auto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81C537A" wp14:editId="11BB3455">
                  <wp:extent cx="2314575" cy="1543050"/>
                  <wp:effectExtent l="0" t="0" r="9525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575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6DAE" w14:paraId="65D59BCB" w14:textId="77777777" w:rsidTr="005B1A0B">
        <w:tc>
          <w:tcPr>
            <w:tcW w:w="4450" w:type="dxa"/>
          </w:tcPr>
          <w:p w14:paraId="7DD6AC29" w14:textId="6FFFA019" w:rsidR="00746DAE" w:rsidRDefault="00746DAE" w:rsidP="00746DAE">
            <w:pPr>
              <w:pStyle w:val="EinfAbs"/>
              <w:spacing w:line="336" w:lineRule="auto"/>
              <w:jc w:val="left"/>
              <w:rPr>
                <w:noProof/>
              </w:rPr>
            </w:pPr>
            <w:r w:rsidRPr="00EF4832">
              <w:rPr>
                <w:i/>
                <w:iCs/>
                <w:noProof/>
              </w:rPr>
              <w:t>Die gesamte Intralogistik auf einen Blick mit ProStore®</w:t>
            </w:r>
            <w:r>
              <w:rPr>
                <w:noProof/>
              </w:rPr>
              <w:br/>
            </w:r>
            <w:r w:rsidRPr="00EF4832">
              <w:rPr>
                <w:noProof/>
              </w:rPr>
              <w:t>© panuwat phimpha, Shutterstock</w:t>
            </w:r>
            <w:r>
              <w:rPr>
                <w:noProof/>
              </w:rPr>
              <w:t xml:space="preserve">, </w:t>
            </w:r>
            <w:r>
              <w:rPr>
                <w:noProof/>
              </w:rPr>
              <w:br/>
            </w:r>
            <w:r w:rsidRPr="00F03C26">
              <w:rPr>
                <w:noProof/>
              </w:rPr>
              <w:t xml:space="preserve">© </w:t>
            </w:r>
            <w:r>
              <w:rPr>
                <w:noProof/>
              </w:rPr>
              <w:t>TEAM GmbH</w:t>
            </w:r>
          </w:p>
        </w:tc>
        <w:tc>
          <w:tcPr>
            <w:tcW w:w="3913" w:type="dxa"/>
          </w:tcPr>
          <w:p w14:paraId="7929056C" w14:textId="6C3915A5" w:rsidR="00746DAE" w:rsidRDefault="00746DAE" w:rsidP="00746DAE">
            <w:pPr>
              <w:pStyle w:val="EinfAbs"/>
              <w:spacing w:line="336" w:lineRule="auto"/>
              <w:jc w:val="left"/>
              <w:rPr>
                <w:noProof/>
              </w:rPr>
            </w:pPr>
            <w:r w:rsidRPr="004204EB">
              <w:rPr>
                <w:i/>
                <w:iCs/>
                <w:noProof/>
              </w:rPr>
              <w:t>Das robotergestützte Lager- und Kommissioniersystem AutoStore lässt sich problemlos in die ProStore®-Umgebung integrieren.</w:t>
            </w:r>
            <w:r>
              <w:rPr>
                <w:noProof/>
              </w:rPr>
              <w:t xml:space="preserve">  </w:t>
            </w:r>
            <w:r w:rsidRPr="00F03C26">
              <w:rPr>
                <w:noProof/>
              </w:rPr>
              <w:t>©</w:t>
            </w:r>
            <w:r>
              <w:rPr>
                <w:noProof/>
              </w:rPr>
              <w:t xml:space="preserve"> </w:t>
            </w:r>
            <w:r w:rsidR="005B1A0B">
              <w:rPr>
                <w:noProof/>
              </w:rPr>
              <w:t>AutoStore™</w:t>
            </w:r>
          </w:p>
          <w:p w14:paraId="585373F0" w14:textId="77777777" w:rsidR="004204EB" w:rsidRDefault="004204EB" w:rsidP="004204E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  <w:p w14:paraId="2F979902" w14:textId="245F2430" w:rsidR="005B1A0B" w:rsidRPr="009F2F01" w:rsidRDefault="005B1A0B" w:rsidP="00065EF3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</w:tr>
      <w:tr w:rsidR="00746DAE" w14:paraId="62BC78B1" w14:textId="77777777" w:rsidTr="005B1A0B">
        <w:tc>
          <w:tcPr>
            <w:tcW w:w="4450" w:type="dxa"/>
          </w:tcPr>
          <w:p w14:paraId="1F65EB25" w14:textId="0954EDAA" w:rsidR="00746DAE" w:rsidRPr="00EF4832" w:rsidRDefault="00746DAE" w:rsidP="00746DAE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  <w:tc>
          <w:tcPr>
            <w:tcW w:w="3913" w:type="dxa"/>
          </w:tcPr>
          <w:p w14:paraId="23FAAC9B" w14:textId="36962658" w:rsidR="00746DAE" w:rsidRPr="00EF4832" w:rsidRDefault="00746DAE" w:rsidP="00746DAE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</w:tr>
      <w:tr w:rsidR="00746DAE" w14:paraId="5A958278" w14:textId="77777777" w:rsidTr="005B1A0B">
        <w:tc>
          <w:tcPr>
            <w:tcW w:w="4450" w:type="dxa"/>
          </w:tcPr>
          <w:p w14:paraId="632C9BCB" w14:textId="77777777" w:rsidR="00746DAE" w:rsidRDefault="00065EF3" w:rsidP="00746DAE">
            <w:pPr>
              <w:pStyle w:val="EinfAbs"/>
              <w:spacing w:line="336" w:lineRule="auto"/>
              <w:jc w:val="left"/>
              <w:rPr>
                <w:noProof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32"/>
                <w:szCs w:val="36"/>
              </w:rPr>
              <w:drawing>
                <wp:inline distT="0" distB="0" distL="0" distR="0" wp14:anchorId="52B79E82" wp14:editId="597C79EB">
                  <wp:extent cx="2613512" cy="1905000"/>
                  <wp:effectExtent l="0" t="0" r="0" b="0"/>
                  <wp:docPr id="1898000889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0943" cy="1917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7DACE1" w14:textId="4F55BAD9" w:rsidR="00065EF3" w:rsidRPr="004E789D" w:rsidRDefault="005547A3" w:rsidP="00746DAE">
            <w:pPr>
              <w:pStyle w:val="EinfAbs"/>
              <w:spacing w:line="336" w:lineRule="auto"/>
              <w:jc w:val="left"/>
              <w:rPr>
                <w:noProof/>
              </w:rPr>
            </w:pPr>
            <w:r w:rsidRPr="005547A3">
              <w:rPr>
                <w:i/>
                <w:iCs/>
                <w:noProof/>
              </w:rPr>
              <w:t>Mit der 3D-LiDAR-Ortung lassen sich viele fehler im Lager vermeiden. (Bild KI generiert)</w:t>
            </w:r>
          </w:p>
        </w:tc>
        <w:tc>
          <w:tcPr>
            <w:tcW w:w="3913" w:type="dxa"/>
          </w:tcPr>
          <w:p w14:paraId="394A4132" w14:textId="06C103DD" w:rsidR="00065EF3" w:rsidRDefault="00746DAE" w:rsidP="00065EF3">
            <w:pPr>
              <w:pStyle w:val="EinfAbs"/>
              <w:spacing w:line="336" w:lineRule="auto"/>
              <w:jc w:val="left"/>
              <w:rPr>
                <w:rFonts w:asciiTheme="minorHAnsi" w:hAnsiTheme="minorHAnsi" w:cstheme="minorHAnsi"/>
                <w:b/>
                <w:bCs/>
                <w:noProof/>
                <w:sz w:val="32"/>
                <w:szCs w:val="36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32"/>
                <w:szCs w:val="36"/>
              </w:rPr>
              <w:t xml:space="preserve"> </w:t>
            </w:r>
            <w:r w:rsidR="00065EF3">
              <w:rPr>
                <w:i/>
                <w:noProof/>
                <w:sz w:val="20"/>
              </w:rPr>
              <w:drawing>
                <wp:inline distT="0" distB="0" distL="0" distR="0" wp14:anchorId="35BDF19A" wp14:editId="4161A179">
                  <wp:extent cx="2276475" cy="1708379"/>
                  <wp:effectExtent l="0" t="0" r="0" b="6350"/>
                  <wp:docPr id="296090352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431" cy="1726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B23B9B" w14:textId="78649E24" w:rsidR="00065EF3" w:rsidRDefault="00065EF3" w:rsidP="00065EF3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  <w:r w:rsidRPr="00EF4832">
              <w:rPr>
                <w:i/>
                <w:iCs/>
                <w:noProof/>
              </w:rPr>
              <w:t xml:space="preserve">Der Messestand der TEAM GmbH in Halle </w:t>
            </w:r>
            <w:r>
              <w:rPr>
                <w:i/>
                <w:iCs/>
                <w:noProof/>
              </w:rPr>
              <w:t>4</w:t>
            </w:r>
            <w:r w:rsidRPr="00EF4832">
              <w:rPr>
                <w:i/>
                <w:iCs/>
                <w:noProof/>
              </w:rPr>
              <w:t>, Stand B21</w:t>
            </w:r>
          </w:p>
          <w:p w14:paraId="4AA57390" w14:textId="77777777" w:rsidR="00065EF3" w:rsidRDefault="00065EF3" w:rsidP="00065EF3">
            <w:pPr>
              <w:pStyle w:val="EinfAbs"/>
              <w:spacing w:line="336" w:lineRule="auto"/>
              <w:jc w:val="left"/>
              <w:rPr>
                <w:noProof/>
              </w:rPr>
            </w:pPr>
            <w:r w:rsidRPr="00F03C26">
              <w:rPr>
                <w:noProof/>
              </w:rPr>
              <w:t xml:space="preserve">© </w:t>
            </w:r>
            <w:r>
              <w:rPr>
                <w:noProof/>
              </w:rPr>
              <w:t>TEAM GmbH</w:t>
            </w:r>
          </w:p>
          <w:p w14:paraId="275DF53A" w14:textId="69498D1B" w:rsidR="005547A3" w:rsidRPr="00EF4832" w:rsidRDefault="005547A3" w:rsidP="00746DAE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</w:tr>
    </w:tbl>
    <w:p w14:paraId="77CB3BC4" w14:textId="5E770A3D" w:rsidR="009F2F01" w:rsidRPr="00190C99" w:rsidRDefault="009F2F01" w:rsidP="009F2F01">
      <w:pPr>
        <w:rPr>
          <w:rFonts w:asciiTheme="minorHAnsi" w:hAnsiTheme="minorHAnsi" w:cstheme="minorHAnsi"/>
          <w:b/>
          <w:bCs/>
          <w:i/>
          <w:iCs/>
        </w:rPr>
      </w:pPr>
      <w:r w:rsidRPr="00190C99">
        <w:rPr>
          <w:rFonts w:asciiTheme="minorHAnsi" w:hAnsiTheme="minorHAnsi" w:cstheme="minorHAnsi"/>
          <w:b/>
          <w:bCs/>
          <w:i/>
          <w:iCs/>
        </w:rPr>
        <w:t>Keywords:</w:t>
      </w:r>
      <w:r w:rsidR="004E789D">
        <w:rPr>
          <w:rFonts w:asciiTheme="minorHAnsi" w:hAnsiTheme="minorHAnsi" w:cstheme="minorHAnsi"/>
          <w:b/>
          <w:bCs/>
          <w:i/>
          <w:iCs/>
        </w:rPr>
        <w:t xml:space="preserve"> </w:t>
      </w:r>
    </w:p>
    <w:p w14:paraId="20221C83" w14:textId="35D77105" w:rsidR="00BB0639" w:rsidRPr="00F227C6" w:rsidRDefault="009F2F01" w:rsidP="009F2F01">
      <w:pPr>
        <w:pStyle w:val="EinfAbs"/>
        <w:spacing w:line="336" w:lineRule="auto"/>
        <w:jc w:val="left"/>
        <w:rPr>
          <w:rStyle w:val="7Bildunterschriftschwarz"/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486FEC">
        <w:rPr>
          <w:i/>
          <w:sz w:val="20"/>
        </w:rPr>
        <w:t>ProStore</w:t>
      </w:r>
      <w:proofErr w:type="spellEnd"/>
      <w:r>
        <w:rPr>
          <w:i/>
          <w:sz w:val="20"/>
        </w:rPr>
        <w:t xml:space="preserve">, WMS, </w:t>
      </w:r>
      <w:r w:rsidRPr="008C0D9E">
        <w:rPr>
          <w:i/>
          <w:sz w:val="20"/>
        </w:rPr>
        <w:t xml:space="preserve">Warehouse </w:t>
      </w:r>
      <w:r>
        <w:rPr>
          <w:i/>
          <w:sz w:val="20"/>
        </w:rPr>
        <w:t>M</w:t>
      </w:r>
      <w:r w:rsidRPr="008C0D9E">
        <w:rPr>
          <w:i/>
          <w:sz w:val="20"/>
        </w:rPr>
        <w:t xml:space="preserve">anagement </w:t>
      </w:r>
      <w:r>
        <w:rPr>
          <w:i/>
          <w:sz w:val="20"/>
        </w:rPr>
        <w:t>S</w:t>
      </w:r>
      <w:r w:rsidRPr="008C0D9E">
        <w:rPr>
          <w:i/>
          <w:sz w:val="20"/>
        </w:rPr>
        <w:t>ystem, Logistik, Lagerverwaltung,</w:t>
      </w:r>
      <w:r w:rsidRPr="00486FEC">
        <w:rPr>
          <w:i/>
          <w:sz w:val="20"/>
        </w:rPr>
        <w:t xml:space="preserve"> </w:t>
      </w:r>
      <w:r>
        <w:rPr>
          <w:i/>
          <w:sz w:val="20"/>
        </w:rPr>
        <w:t xml:space="preserve">Logistik 4.0 Intralogistik, Automatisierung, </w:t>
      </w:r>
      <w:proofErr w:type="spellStart"/>
      <w:r w:rsidR="00896DBC">
        <w:rPr>
          <w:i/>
          <w:sz w:val="20"/>
        </w:rPr>
        <w:t>AutoSt</w:t>
      </w:r>
      <w:r w:rsidR="009566FF">
        <w:rPr>
          <w:i/>
          <w:sz w:val="20"/>
        </w:rPr>
        <w:t>ore</w:t>
      </w:r>
      <w:proofErr w:type="spellEnd"/>
      <w:r>
        <w:rPr>
          <w:i/>
          <w:sz w:val="20"/>
        </w:rPr>
        <w:t xml:space="preserve">, </w:t>
      </w:r>
      <w:proofErr w:type="spellStart"/>
      <w:r w:rsidRPr="008C0D9E">
        <w:rPr>
          <w:i/>
          <w:sz w:val="20"/>
        </w:rPr>
        <w:t>Warehousemanagement</w:t>
      </w:r>
      <w:proofErr w:type="spellEnd"/>
      <w:r w:rsidRPr="008C0D9E">
        <w:rPr>
          <w:i/>
          <w:sz w:val="20"/>
        </w:rPr>
        <w:t xml:space="preserve">, </w:t>
      </w:r>
      <w:r w:rsidR="00F841A2" w:rsidRPr="00F841A2">
        <w:rPr>
          <w:i/>
          <w:sz w:val="20"/>
        </w:rPr>
        <w:t>3D-LiDAR-Technologie</w:t>
      </w:r>
      <w:r w:rsidR="00F841A2">
        <w:rPr>
          <w:i/>
          <w:sz w:val="20"/>
        </w:rPr>
        <w:t xml:space="preserve">, </w:t>
      </w:r>
      <w:r w:rsidRPr="008C0D9E">
        <w:rPr>
          <w:i/>
          <w:sz w:val="20"/>
        </w:rPr>
        <w:t>TEAM, TEAM GmbH,</w:t>
      </w:r>
      <w:r w:rsidRPr="00486FEC">
        <w:rPr>
          <w:i/>
          <w:sz w:val="20"/>
        </w:rPr>
        <w:t xml:space="preserve"> </w:t>
      </w:r>
      <w:r w:rsidRPr="008C0D9E">
        <w:rPr>
          <w:i/>
          <w:sz w:val="20"/>
        </w:rPr>
        <w:t xml:space="preserve">Paderborn, </w:t>
      </w:r>
      <w:proofErr w:type="spellStart"/>
      <w:r>
        <w:rPr>
          <w:i/>
          <w:sz w:val="20"/>
        </w:rPr>
        <w:t>Logi</w:t>
      </w:r>
      <w:r w:rsidR="001B28A9">
        <w:rPr>
          <w:i/>
          <w:sz w:val="20"/>
        </w:rPr>
        <w:t>MAT</w:t>
      </w:r>
      <w:proofErr w:type="spellEnd"/>
      <w:r>
        <w:rPr>
          <w:i/>
          <w:sz w:val="20"/>
        </w:rPr>
        <w:t xml:space="preserve">, </w:t>
      </w:r>
      <w:proofErr w:type="spellStart"/>
      <w:r>
        <w:rPr>
          <w:i/>
          <w:sz w:val="20"/>
        </w:rPr>
        <w:t>Logi</w:t>
      </w:r>
      <w:r w:rsidR="001B28A9">
        <w:rPr>
          <w:i/>
          <w:sz w:val="20"/>
        </w:rPr>
        <w:t>MAT</w:t>
      </w:r>
      <w:proofErr w:type="spellEnd"/>
      <w:r>
        <w:rPr>
          <w:i/>
          <w:sz w:val="20"/>
        </w:rPr>
        <w:t xml:space="preserve"> 202</w:t>
      </w:r>
      <w:r w:rsidR="003A13E3">
        <w:rPr>
          <w:i/>
          <w:sz w:val="20"/>
        </w:rPr>
        <w:t>6</w:t>
      </w:r>
      <w:r>
        <w:rPr>
          <w:i/>
          <w:sz w:val="20"/>
        </w:rPr>
        <w:t xml:space="preserve">, </w:t>
      </w:r>
      <w:r w:rsidRPr="008C0D9E">
        <w:rPr>
          <w:i/>
          <w:sz w:val="20"/>
        </w:rPr>
        <w:t>Lager, Software</w:t>
      </w:r>
      <w:r>
        <w:rPr>
          <w:i/>
          <w:sz w:val="20"/>
        </w:rPr>
        <w:t>, Digitalisierung, Digitale Transformation</w:t>
      </w:r>
    </w:p>
    <w:p w14:paraId="6E477E9E" w14:textId="54DA7BCC" w:rsidR="004E789D" w:rsidRDefault="004E789D">
      <w:pPr>
        <w:rPr>
          <w:rFonts w:asciiTheme="minorHAnsi" w:hAnsiTheme="minorHAnsi" w:cstheme="minorHAnsi"/>
        </w:rPr>
      </w:pPr>
    </w:p>
    <w:p w14:paraId="4B25BCA0" w14:textId="77777777" w:rsidR="0066637F" w:rsidRDefault="0066637F">
      <w:pPr>
        <w:rPr>
          <w:rFonts w:asciiTheme="minorHAnsi" w:hAnsiTheme="minorHAnsi" w:cstheme="minorHAnsi"/>
        </w:rPr>
      </w:pPr>
    </w:p>
    <w:p w14:paraId="4C13B9F5" w14:textId="3CDFBC4C" w:rsidR="00591E23" w:rsidRPr="00F227C6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b/>
        </w:rPr>
      </w:pPr>
      <w:r w:rsidRPr="00F227C6">
        <w:rPr>
          <w:rFonts w:asciiTheme="minorHAnsi" w:hAnsiTheme="minorHAnsi" w:cstheme="minorHAnsi"/>
        </w:rPr>
        <w:t>________________________________________________________________</w:t>
      </w:r>
    </w:p>
    <w:p w14:paraId="5B145862" w14:textId="03D5D1D6" w:rsidR="009F2F01" w:rsidRDefault="009F2F01">
      <w:pPr>
        <w:rPr>
          <w:rFonts w:asciiTheme="minorHAnsi" w:hAnsiTheme="minorHAnsi" w:cstheme="minorHAnsi"/>
          <w:b/>
        </w:rPr>
      </w:pPr>
    </w:p>
    <w:p w14:paraId="2BD1D3DB" w14:textId="2598341F" w:rsidR="00591E23" w:rsidRPr="00F227C6" w:rsidRDefault="00591E23" w:rsidP="00FD629B">
      <w:pPr>
        <w:spacing w:line="360" w:lineRule="auto"/>
        <w:ind w:left="-98"/>
        <w:rPr>
          <w:rFonts w:asciiTheme="minorHAnsi" w:hAnsiTheme="minorHAnsi" w:cstheme="minorHAnsi"/>
          <w:b/>
        </w:rPr>
      </w:pPr>
      <w:r w:rsidRPr="00F227C6">
        <w:rPr>
          <w:rFonts w:asciiTheme="minorHAnsi" w:hAnsiTheme="minorHAnsi" w:cstheme="minorHAnsi"/>
          <w:b/>
        </w:rPr>
        <w:t>Über TEAM</w:t>
      </w:r>
    </w:p>
    <w:p w14:paraId="500C1C44" w14:textId="77777777" w:rsidR="000A5861" w:rsidRPr="000A5861" w:rsidRDefault="000A5861" w:rsidP="000A5861">
      <w:pPr>
        <w:ind w:left="-98"/>
        <w:rPr>
          <w:rFonts w:asciiTheme="minorHAnsi" w:hAnsiTheme="minorHAnsi" w:cstheme="minorHAnsi"/>
          <w:sz w:val="20"/>
          <w:szCs w:val="20"/>
        </w:rPr>
      </w:pPr>
      <w:r w:rsidRPr="000A5861">
        <w:rPr>
          <w:rFonts w:asciiTheme="minorHAnsi" w:hAnsiTheme="minorHAnsi" w:cstheme="minorHAnsi"/>
          <w:sz w:val="20"/>
          <w:szCs w:val="20"/>
        </w:rPr>
        <w:t>Das IT-Unternehmen TEAM GmbH mit Sitz in Paderborn, ist einer der führenden Oracle-Partner in Deutschland und bedient zwei Geschäftsfelder:</w:t>
      </w:r>
    </w:p>
    <w:p w14:paraId="7BA52E26" w14:textId="77777777" w:rsidR="000A5861" w:rsidRPr="000A5861" w:rsidRDefault="000A5861" w:rsidP="000A5861">
      <w:pPr>
        <w:ind w:left="-98"/>
        <w:rPr>
          <w:rFonts w:asciiTheme="minorHAnsi" w:hAnsiTheme="minorHAnsi" w:cstheme="minorHAnsi"/>
          <w:sz w:val="20"/>
          <w:szCs w:val="20"/>
        </w:rPr>
      </w:pPr>
    </w:p>
    <w:p w14:paraId="0AE852A8" w14:textId="34BE0B57" w:rsidR="000A5861" w:rsidRPr="000A5861" w:rsidRDefault="000A5861" w:rsidP="000A5861">
      <w:pPr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0A5861">
        <w:rPr>
          <w:rFonts w:asciiTheme="minorHAnsi" w:hAnsiTheme="minorHAnsi" w:cstheme="minorHAnsi"/>
          <w:sz w:val="20"/>
          <w:szCs w:val="20"/>
        </w:rPr>
        <w:t xml:space="preserve">Mit dem eigenentwickelten Warehouse Management System </w:t>
      </w:r>
      <w:proofErr w:type="spellStart"/>
      <w:r w:rsidRPr="000A5861">
        <w:rPr>
          <w:rFonts w:asciiTheme="minorHAnsi" w:hAnsiTheme="minorHAnsi" w:cstheme="minorHAnsi"/>
          <w:sz w:val="20"/>
          <w:szCs w:val="20"/>
        </w:rPr>
        <w:t>ProStore</w:t>
      </w:r>
      <w:proofErr w:type="spellEnd"/>
      <w:r w:rsidRPr="000A5861">
        <w:rPr>
          <w:rFonts w:asciiTheme="minorHAnsi" w:hAnsiTheme="minorHAnsi" w:cstheme="minorHAnsi"/>
          <w:sz w:val="20"/>
          <w:szCs w:val="20"/>
        </w:rPr>
        <w:t xml:space="preserve">® setzt </w:t>
      </w:r>
      <w:proofErr w:type="gramStart"/>
      <w:r w:rsidRPr="000A5861">
        <w:rPr>
          <w:rFonts w:asciiTheme="minorHAnsi" w:hAnsiTheme="minorHAnsi" w:cstheme="minorHAnsi"/>
          <w:sz w:val="20"/>
          <w:szCs w:val="20"/>
        </w:rPr>
        <w:t>TEAM Trends</w:t>
      </w:r>
      <w:proofErr w:type="gramEnd"/>
      <w:r w:rsidRPr="000A5861">
        <w:rPr>
          <w:rFonts w:asciiTheme="minorHAnsi" w:hAnsiTheme="minorHAnsi" w:cstheme="minorHAnsi"/>
          <w:sz w:val="20"/>
          <w:szCs w:val="20"/>
        </w:rPr>
        <w:t xml:space="preserve"> zum Aufbau innovativer Logistik 4.0-Systeme. </w:t>
      </w:r>
      <w:proofErr w:type="spellStart"/>
      <w:r w:rsidRPr="000A5861">
        <w:rPr>
          <w:rFonts w:asciiTheme="minorHAnsi" w:hAnsiTheme="minorHAnsi" w:cstheme="minorHAnsi"/>
          <w:sz w:val="20"/>
          <w:szCs w:val="20"/>
        </w:rPr>
        <w:t>ProStore</w:t>
      </w:r>
      <w:proofErr w:type="spellEnd"/>
      <w:r w:rsidRPr="000A5861">
        <w:rPr>
          <w:rFonts w:asciiTheme="minorHAnsi" w:hAnsiTheme="minorHAnsi" w:cstheme="minorHAnsi"/>
          <w:sz w:val="20"/>
          <w:szCs w:val="20"/>
          <w:vertAlign w:val="superscript"/>
        </w:rPr>
        <w:t>®</w:t>
      </w:r>
      <w:r w:rsidRPr="000A5861">
        <w:rPr>
          <w:rFonts w:asciiTheme="minorHAnsi" w:hAnsiTheme="minorHAnsi" w:cstheme="minorHAnsi"/>
          <w:sz w:val="20"/>
          <w:szCs w:val="20"/>
        </w:rPr>
        <w:t xml:space="preserve"> steht u. a. für Materialflusssteuerung und Automatisierung, Cloud Services, Mobile Devices, KPI, Pick-</w:t>
      </w:r>
      <w:proofErr w:type="spellStart"/>
      <w:r w:rsidRPr="000A5861">
        <w:rPr>
          <w:rFonts w:asciiTheme="minorHAnsi" w:hAnsiTheme="minorHAnsi" w:cstheme="minorHAnsi"/>
          <w:sz w:val="20"/>
          <w:szCs w:val="20"/>
        </w:rPr>
        <w:t>by</w:t>
      </w:r>
      <w:proofErr w:type="spellEnd"/>
      <w:r w:rsidRPr="000A5861">
        <w:rPr>
          <w:rFonts w:asciiTheme="minorHAnsi" w:hAnsiTheme="minorHAnsi" w:cstheme="minorHAnsi"/>
          <w:sz w:val="20"/>
          <w:szCs w:val="20"/>
        </w:rPr>
        <w:t xml:space="preserve">-Voice, Rückverfolgbarkeit, Staplerleitsystem, Dock | Yard Management, etc. Mehr unter </w:t>
      </w:r>
      <w:hyperlink r:id="rId13" w:history="1">
        <w:r w:rsidR="00521C8D" w:rsidRPr="00515F7A">
          <w:rPr>
            <w:rStyle w:val="Hyperlink"/>
            <w:rFonts w:asciiTheme="minorHAnsi" w:eastAsiaTheme="majorEastAsia" w:hAnsiTheme="minorHAnsi" w:cstheme="minorHAnsi"/>
            <w:sz w:val="20"/>
            <w:szCs w:val="20"/>
          </w:rPr>
          <w:t>https://www.team-pb.de/intralogistik/</w:t>
        </w:r>
      </w:hyperlink>
      <w:r w:rsidRPr="000A586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DB7AB69" w14:textId="77777777" w:rsidR="000A5861" w:rsidRPr="000A5861" w:rsidRDefault="000A5861" w:rsidP="000A5861">
      <w:pPr>
        <w:ind w:left="622"/>
        <w:rPr>
          <w:rFonts w:asciiTheme="minorHAnsi" w:hAnsiTheme="minorHAnsi" w:cstheme="minorHAnsi"/>
          <w:sz w:val="20"/>
          <w:szCs w:val="20"/>
        </w:rPr>
      </w:pPr>
    </w:p>
    <w:p w14:paraId="5A378D58" w14:textId="50D259DA" w:rsidR="000A5861" w:rsidRPr="000A5861" w:rsidRDefault="000A5861" w:rsidP="000A5861">
      <w:pPr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0A5861">
        <w:rPr>
          <w:rFonts w:asciiTheme="minorHAnsi" w:hAnsiTheme="minorHAnsi" w:cstheme="minorHAnsi"/>
          <w:sz w:val="20"/>
          <w:szCs w:val="20"/>
        </w:rPr>
        <w:t xml:space="preserve">Als langjähriger Oracle-Partner verfügt TEAM über die bestmögliche Qualifizierung, um Kunden rund um </w:t>
      </w:r>
      <w:r w:rsidR="003E36FF">
        <w:rPr>
          <w:rFonts w:asciiTheme="minorHAnsi" w:hAnsiTheme="minorHAnsi" w:cstheme="minorHAnsi"/>
          <w:sz w:val="20"/>
          <w:szCs w:val="20"/>
        </w:rPr>
        <w:t xml:space="preserve">KI sowie </w:t>
      </w:r>
      <w:r w:rsidRPr="000A5861">
        <w:rPr>
          <w:rFonts w:asciiTheme="minorHAnsi" w:hAnsiTheme="minorHAnsi" w:cstheme="minorHAnsi"/>
          <w:sz w:val="20"/>
          <w:szCs w:val="20"/>
        </w:rPr>
        <w:t xml:space="preserve">Oracle-Themen wie Lizenzierung, Consulting, Cloud-Dienstleistungen, Individualentwicklung, Migration und Schulung zur Seite zu stehen. Mehr unter </w:t>
      </w:r>
      <w:hyperlink r:id="rId14" w:history="1">
        <w:r w:rsidRPr="000A5861">
          <w:rPr>
            <w:rStyle w:val="Hyperlink"/>
            <w:rFonts w:asciiTheme="minorHAnsi" w:eastAsiaTheme="majorEastAsia" w:hAnsiTheme="minorHAnsi" w:cstheme="minorHAnsi"/>
            <w:sz w:val="20"/>
            <w:szCs w:val="20"/>
          </w:rPr>
          <w:t>https://www.team-pb.de/oracle/</w:t>
        </w:r>
      </w:hyperlink>
      <w:r w:rsidRPr="000A586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0365DA2" w14:textId="77777777" w:rsidR="000A5861" w:rsidRPr="000A5861" w:rsidRDefault="000A5861" w:rsidP="000A5861">
      <w:pPr>
        <w:rPr>
          <w:rFonts w:asciiTheme="minorHAnsi" w:hAnsiTheme="minorHAnsi" w:cstheme="minorHAnsi"/>
          <w:sz w:val="20"/>
          <w:szCs w:val="20"/>
        </w:rPr>
      </w:pPr>
    </w:p>
    <w:p w14:paraId="60B2E292" w14:textId="0948A40B" w:rsidR="000A5861" w:rsidRPr="000A5861" w:rsidRDefault="000A5861" w:rsidP="000A5861">
      <w:pPr>
        <w:ind w:left="-98"/>
        <w:rPr>
          <w:rFonts w:asciiTheme="minorHAnsi" w:hAnsiTheme="minorHAnsi" w:cstheme="minorHAnsi"/>
          <w:sz w:val="20"/>
          <w:szCs w:val="20"/>
        </w:rPr>
      </w:pPr>
      <w:r w:rsidRPr="000A5861">
        <w:rPr>
          <w:rFonts w:asciiTheme="minorHAnsi" w:hAnsiTheme="minorHAnsi" w:cstheme="minorHAnsi"/>
          <w:sz w:val="20"/>
          <w:szCs w:val="20"/>
        </w:rPr>
        <w:t xml:space="preserve">Renommierte Unternehmen aus Industrie, Handel und Dienstleistung gehören zu den langjährigen Kunden. Die TEAM GmbH wurde 1982 in Paderborn gegründet und beschäftigt </w:t>
      </w:r>
      <w:r w:rsidR="00006A25">
        <w:rPr>
          <w:rFonts w:asciiTheme="minorHAnsi" w:hAnsiTheme="minorHAnsi" w:cstheme="minorHAnsi"/>
          <w:sz w:val="20"/>
          <w:szCs w:val="20"/>
        </w:rPr>
        <w:t>rund 100</w:t>
      </w:r>
      <w:r w:rsidRPr="000A5861">
        <w:rPr>
          <w:rFonts w:asciiTheme="minorHAnsi" w:hAnsiTheme="minorHAnsi" w:cstheme="minorHAnsi"/>
          <w:sz w:val="20"/>
          <w:szCs w:val="20"/>
        </w:rPr>
        <w:t xml:space="preserve"> Mitarbeiter*innen. TEAM ist ein Mitglied der Materna-Gruppe. </w:t>
      </w:r>
    </w:p>
    <w:p w14:paraId="078F9E4E" w14:textId="77777777" w:rsidR="009F2F01" w:rsidRPr="009F2F01" w:rsidRDefault="009F2F01" w:rsidP="009F2F01">
      <w:pPr>
        <w:ind w:left="-98"/>
        <w:rPr>
          <w:rFonts w:asciiTheme="minorHAnsi" w:hAnsiTheme="minorHAnsi" w:cstheme="minorHAnsi"/>
          <w:sz w:val="20"/>
          <w:szCs w:val="20"/>
        </w:rPr>
      </w:pPr>
    </w:p>
    <w:p w14:paraId="1CC292FF" w14:textId="77777777" w:rsidR="00233B68" w:rsidRDefault="00233B68" w:rsidP="00FD629B">
      <w:pPr>
        <w:ind w:left="-98"/>
        <w:rPr>
          <w:rFonts w:asciiTheme="minorHAnsi" w:hAnsiTheme="minorHAnsi" w:cstheme="minorHAnsi"/>
          <w:b/>
          <w:sz w:val="18"/>
          <w:szCs w:val="18"/>
        </w:rPr>
      </w:pPr>
    </w:p>
    <w:p w14:paraId="34E06270" w14:textId="77777777" w:rsidR="00233B68" w:rsidRDefault="00233B68" w:rsidP="00FD629B">
      <w:pPr>
        <w:ind w:left="-98"/>
        <w:rPr>
          <w:rFonts w:asciiTheme="minorHAnsi" w:hAnsiTheme="minorHAnsi" w:cstheme="minorHAnsi"/>
          <w:b/>
          <w:sz w:val="18"/>
          <w:szCs w:val="18"/>
        </w:rPr>
      </w:pPr>
    </w:p>
    <w:p w14:paraId="26B40A7E" w14:textId="77777777" w:rsidR="00233B68" w:rsidRDefault="00233B68" w:rsidP="00FD629B">
      <w:pPr>
        <w:ind w:left="-98"/>
        <w:rPr>
          <w:rFonts w:asciiTheme="minorHAnsi" w:hAnsiTheme="minorHAnsi" w:cstheme="minorHAnsi"/>
          <w:b/>
          <w:sz w:val="18"/>
          <w:szCs w:val="18"/>
        </w:rPr>
      </w:pPr>
    </w:p>
    <w:p w14:paraId="2F607D5A" w14:textId="1F2D44C5" w:rsidR="00591E23" w:rsidRPr="00F227C6" w:rsidRDefault="00591E23" w:rsidP="00FD629B">
      <w:pPr>
        <w:ind w:left="-98"/>
        <w:rPr>
          <w:rFonts w:asciiTheme="minorHAnsi" w:hAnsiTheme="minorHAnsi" w:cstheme="minorHAnsi"/>
          <w:b/>
          <w:sz w:val="18"/>
          <w:szCs w:val="18"/>
        </w:rPr>
      </w:pPr>
      <w:r w:rsidRPr="00F227C6">
        <w:rPr>
          <w:rFonts w:asciiTheme="minorHAnsi" w:hAnsiTheme="minorHAnsi" w:cstheme="minorHAnsi"/>
          <w:b/>
          <w:sz w:val="18"/>
          <w:szCs w:val="18"/>
        </w:rPr>
        <w:t>Pressekontakt</w:t>
      </w:r>
    </w:p>
    <w:p w14:paraId="23B5A11E" w14:textId="01DB041A" w:rsidR="00591E23" w:rsidRPr="00F227C6" w:rsidRDefault="00233B68" w:rsidP="00FD629B">
      <w:pPr>
        <w:ind w:left="-98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Clarissa Lorz</w:t>
      </w:r>
    </w:p>
    <w:p w14:paraId="09F2B0F4" w14:textId="5B509D0B" w:rsidR="00591E23" w:rsidRPr="00F227C6" w:rsidRDefault="00233B68" w:rsidP="00FD629B">
      <w:pPr>
        <w:ind w:left="-98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Senior Marketing Managerin</w:t>
      </w:r>
    </w:p>
    <w:p w14:paraId="3E7B24D5" w14:textId="77777777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</w:p>
    <w:p w14:paraId="1540CEF5" w14:textId="77777777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TEAM GmbH</w:t>
      </w:r>
    </w:p>
    <w:p w14:paraId="72503CBB" w14:textId="77777777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Hermann-Löns-Straße 88</w:t>
      </w:r>
    </w:p>
    <w:p w14:paraId="0B36C6D3" w14:textId="73445037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33104 Paderborn</w:t>
      </w:r>
    </w:p>
    <w:p w14:paraId="4F764DEA" w14:textId="77777777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</w:p>
    <w:p w14:paraId="0897EBDE" w14:textId="367FAF33" w:rsidR="00591E23" w:rsidRPr="00F227C6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</w:rPr>
      </w:pPr>
      <w:proofErr w:type="gramStart"/>
      <w:r w:rsidRPr="00F227C6">
        <w:rPr>
          <w:rFonts w:asciiTheme="minorHAnsi" w:hAnsiTheme="minorHAnsi" w:cstheme="minorHAnsi"/>
          <w:sz w:val="18"/>
          <w:szCs w:val="18"/>
        </w:rPr>
        <w:t xml:space="preserve">Fon  </w:t>
      </w:r>
      <w:r w:rsidRPr="00F227C6">
        <w:rPr>
          <w:rFonts w:asciiTheme="minorHAnsi" w:hAnsiTheme="minorHAnsi" w:cstheme="minorHAnsi"/>
          <w:sz w:val="18"/>
          <w:szCs w:val="18"/>
        </w:rPr>
        <w:tab/>
      </w:r>
      <w:proofErr w:type="gramEnd"/>
      <w:r w:rsidRPr="00F227C6">
        <w:rPr>
          <w:rFonts w:asciiTheme="minorHAnsi" w:hAnsiTheme="minorHAnsi" w:cstheme="minorHAnsi"/>
          <w:sz w:val="18"/>
          <w:szCs w:val="18"/>
        </w:rPr>
        <w:t>+49 52 54 80 08-</w:t>
      </w:r>
      <w:r w:rsidR="00233B68">
        <w:rPr>
          <w:rFonts w:asciiTheme="minorHAnsi" w:hAnsiTheme="minorHAnsi" w:cstheme="minorHAnsi"/>
          <w:sz w:val="18"/>
          <w:szCs w:val="18"/>
        </w:rPr>
        <w:t>86</w:t>
      </w:r>
    </w:p>
    <w:p w14:paraId="47405FAA" w14:textId="77777777" w:rsidR="00591E23" w:rsidRPr="00F227C6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  <w:lang w:val="en-US"/>
        </w:rPr>
      </w:pPr>
      <w:proofErr w:type="gramStart"/>
      <w:r w:rsidRPr="00F227C6">
        <w:rPr>
          <w:rFonts w:asciiTheme="minorHAnsi" w:hAnsiTheme="minorHAnsi" w:cstheme="minorHAnsi"/>
          <w:sz w:val="18"/>
          <w:szCs w:val="18"/>
          <w:lang w:val="en-US"/>
        </w:rPr>
        <w:t xml:space="preserve">Fax  </w:t>
      </w:r>
      <w:r w:rsidRPr="00F227C6">
        <w:rPr>
          <w:rFonts w:asciiTheme="minorHAnsi" w:hAnsiTheme="minorHAnsi" w:cstheme="minorHAnsi"/>
          <w:sz w:val="18"/>
          <w:szCs w:val="18"/>
          <w:lang w:val="en-US"/>
        </w:rPr>
        <w:tab/>
      </w:r>
      <w:proofErr w:type="gramEnd"/>
      <w:r w:rsidRPr="00F227C6">
        <w:rPr>
          <w:rFonts w:asciiTheme="minorHAnsi" w:hAnsiTheme="minorHAnsi" w:cstheme="minorHAnsi"/>
          <w:sz w:val="18"/>
          <w:szCs w:val="18"/>
          <w:lang w:val="en-US"/>
        </w:rPr>
        <w:t>+49 52 54 80 08-19</w:t>
      </w:r>
    </w:p>
    <w:p w14:paraId="0BA2E98F" w14:textId="32A2EAEB" w:rsidR="00591E23" w:rsidRPr="00F227C6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  <w:lang w:val="en-US"/>
        </w:rPr>
      </w:pPr>
      <w:r w:rsidRPr="00F227C6">
        <w:rPr>
          <w:rFonts w:asciiTheme="minorHAnsi" w:hAnsiTheme="minorHAnsi" w:cstheme="minorHAnsi"/>
          <w:sz w:val="18"/>
          <w:szCs w:val="18"/>
          <w:lang w:val="en-US"/>
        </w:rPr>
        <w:t xml:space="preserve">Mail </w:t>
      </w:r>
      <w:r w:rsidRPr="00F227C6">
        <w:rPr>
          <w:rFonts w:asciiTheme="minorHAnsi" w:hAnsiTheme="minorHAnsi" w:cstheme="minorHAnsi"/>
          <w:sz w:val="18"/>
          <w:szCs w:val="18"/>
          <w:lang w:val="en-US"/>
        </w:rPr>
        <w:tab/>
      </w:r>
      <w:hyperlink r:id="rId15" w:history="1">
        <w:r w:rsidR="009F2F01" w:rsidRPr="00AF097F">
          <w:rPr>
            <w:rStyle w:val="Hyperlink"/>
            <w:rFonts w:asciiTheme="minorHAnsi" w:hAnsiTheme="minorHAnsi" w:cstheme="minorHAnsi"/>
            <w:sz w:val="18"/>
            <w:szCs w:val="18"/>
            <w:lang w:val="en-US"/>
          </w:rPr>
          <w:t>marketing@team-pb.de</w:t>
        </w:r>
      </w:hyperlink>
      <w:r w:rsidR="009F2F01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</w:p>
    <w:p w14:paraId="03E6BC8A" w14:textId="21D61184" w:rsidR="0073150E" w:rsidRPr="00F227C6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  <w:lang w:val="en-US"/>
        </w:rPr>
      </w:pPr>
      <w:proofErr w:type="gramStart"/>
      <w:r w:rsidRPr="00F227C6">
        <w:rPr>
          <w:rFonts w:asciiTheme="minorHAnsi" w:hAnsiTheme="minorHAnsi" w:cstheme="minorHAnsi"/>
          <w:sz w:val="18"/>
          <w:szCs w:val="18"/>
          <w:lang w:val="en-US"/>
        </w:rPr>
        <w:t xml:space="preserve">Web  </w:t>
      </w:r>
      <w:r w:rsidRPr="00F227C6">
        <w:rPr>
          <w:rFonts w:asciiTheme="minorHAnsi" w:hAnsiTheme="minorHAnsi" w:cstheme="minorHAnsi"/>
          <w:sz w:val="18"/>
          <w:szCs w:val="18"/>
          <w:lang w:val="en-US"/>
        </w:rPr>
        <w:tab/>
      </w:r>
      <w:proofErr w:type="gramEnd"/>
      <w:hyperlink r:id="rId16" w:history="1">
        <w:r w:rsidRPr="00F227C6">
          <w:rPr>
            <w:rStyle w:val="Hyperlink"/>
            <w:rFonts w:asciiTheme="minorHAnsi" w:hAnsiTheme="minorHAnsi" w:cstheme="minorHAnsi"/>
            <w:sz w:val="18"/>
            <w:szCs w:val="18"/>
            <w:lang w:val="en-US"/>
          </w:rPr>
          <w:t>www.team-pb.de</w:t>
        </w:r>
      </w:hyperlink>
    </w:p>
    <w:sectPr w:rsidR="0073150E" w:rsidRPr="00F227C6" w:rsidSect="00E7191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3686" w:right="2125" w:bottom="567" w:left="1418" w:header="624" w:footer="401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D675C" w14:textId="77777777" w:rsidR="00847DCB" w:rsidRDefault="00847DCB">
      <w:r>
        <w:separator/>
      </w:r>
    </w:p>
  </w:endnote>
  <w:endnote w:type="continuationSeparator" w:id="0">
    <w:p w14:paraId="67F59DFB" w14:textId="77777777" w:rsidR="00847DCB" w:rsidRDefault="00847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91200" w14:textId="77777777" w:rsidR="000766CB" w:rsidRDefault="000766C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2E7DF" w14:textId="293EC7CE" w:rsidR="00A76ED8" w:rsidRDefault="00F227C6">
    <w:pPr>
      <w:pStyle w:val="Fuzeile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B01F535" wp14:editId="615C33DE">
              <wp:simplePos x="0" y="0"/>
              <wp:positionH relativeFrom="column">
                <wp:posOffset>-380365</wp:posOffset>
              </wp:positionH>
              <wp:positionV relativeFrom="paragraph">
                <wp:posOffset>-50165</wp:posOffset>
              </wp:positionV>
              <wp:extent cx="6438900" cy="231140"/>
              <wp:effectExtent l="635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8900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862A1B" w14:textId="77777777" w:rsidR="00A76ED8" w:rsidRPr="00D6734D" w:rsidRDefault="00A76ED8" w:rsidP="00706191">
                          <w:pPr>
                            <w:jc w:val="center"/>
                            <w:rPr>
                              <w:rFonts w:ascii="Calibri" w:hAnsi="Calibri" w:cs="Calibri"/>
                              <w:sz w:val="18"/>
                            </w:rPr>
                          </w:pPr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TEAM </w:t>
                          </w:r>
                          <w:proofErr w:type="gramStart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>GmbH  |</w:t>
                          </w:r>
                          <w:proofErr w:type="gramEnd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  Hermann-Löns-Str. </w:t>
                          </w:r>
                          <w:proofErr w:type="gramStart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>88  |</w:t>
                          </w:r>
                          <w:proofErr w:type="gramEnd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  33104 </w:t>
                          </w:r>
                          <w:proofErr w:type="gramStart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>Paderborn  |</w:t>
                          </w:r>
                          <w:proofErr w:type="gramEnd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  </w:t>
                          </w:r>
                          <w:proofErr w:type="gramStart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>www.team-pb.de  |</w:t>
                          </w:r>
                          <w:proofErr w:type="gramEnd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  Fon: 05254 8008-</w:t>
                          </w:r>
                          <w:proofErr w:type="gramStart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>0  |</w:t>
                          </w:r>
                          <w:proofErr w:type="gramEnd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  team@team-pb.de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B01F53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9.95pt;margin-top:-3.95pt;width:507pt;height:18.2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" stroked="f">
              <v:textbox style="mso-fit-shape-to-text:t">
                <w:txbxContent>
                  <w:p w14:paraId="76862A1B" w14:textId="77777777" w:rsidR="00A76ED8" w:rsidRPr="00D6734D" w:rsidRDefault="00A76ED8" w:rsidP="00706191">
                    <w:pPr>
                      <w:jc w:val="center"/>
                      <w:rPr>
                        <w:rFonts w:ascii="Calibri" w:hAnsi="Calibri" w:cs="Calibri"/>
                        <w:sz w:val="18"/>
                      </w:rPr>
                    </w:pPr>
                    <w:r w:rsidRPr="00D6734D">
                      <w:rPr>
                        <w:rFonts w:ascii="Calibri" w:hAnsi="Calibri" w:cs="Calibri"/>
                        <w:sz w:val="18"/>
                      </w:rPr>
                      <w:t>TEAM GmbH  |  Hermann-Löns-Str. 88  |  33104 Paderborn  |  www.team-pb.de  |  Fon: 05254 8008-0  |  team@team-pb.de</w:t>
                    </w:r>
                  </w:p>
                </w:txbxContent>
              </v:textbox>
            </v:shape>
          </w:pict>
        </mc:Fallback>
      </mc:AlternateContent>
    </w:r>
    <w:r w:rsidR="00A76ED8">
      <w:rPr>
        <w:sz w:val="16"/>
      </w:rPr>
      <w:tab/>
    </w:r>
    <w:r w:rsidR="00A76ED8">
      <w:rPr>
        <w:sz w:val="16"/>
      </w:rPr>
      <w:tab/>
    </w:r>
    <w:r w:rsidR="00A76ED8" w:rsidRPr="00252334">
      <w:rPr>
        <w:vanish/>
        <w:sz w:val="16"/>
      </w:rPr>
      <w:t>Qmha00/02 V1.2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9C4CB" w14:textId="77777777" w:rsidR="000766CB" w:rsidRDefault="000766C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7B045" w14:textId="77777777" w:rsidR="00847DCB" w:rsidRDefault="00847DCB">
      <w:r>
        <w:separator/>
      </w:r>
    </w:p>
  </w:footnote>
  <w:footnote w:type="continuationSeparator" w:id="0">
    <w:p w14:paraId="6A305A29" w14:textId="77777777" w:rsidR="00847DCB" w:rsidRDefault="00847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83395" w14:textId="77777777" w:rsidR="000766CB" w:rsidRDefault="000766C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89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897"/>
    </w:tblGrid>
    <w:tr w:rsidR="00A76ED8" w14:paraId="4FF12F6E" w14:textId="77777777" w:rsidTr="00AF0FCA">
      <w:trPr>
        <w:trHeight w:hRule="exact" w:val="1701"/>
      </w:trPr>
      <w:tc>
        <w:tcPr>
          <w:tcW w:w="889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8806009" w14:textId="4CCCA8E0" w:rsidR="00A76ED8" w:rsidRPr="00C85E89" w:rsidRDefault="00A76ED8" w:rsidP="00AF0FCA">
          <w:pPr>
            <w:pStyle w:val="Titel"/>
            <w:jc w:val="right"/>
            <w:rPr>
              <w:rFonts w:ascii="Calibri" w:hAnsi="Calibri" w:cs="Calibri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5760B091" wp14:editId="33628F01">
                <wp:simplePos x="0" y="0"/>
                <wp:positionH relativeFrom="column">
                  <wp:posOffset>46355</wp:posOffset>
                </wp:positionH>
                <wp:positionV relativeFrom="paragraph">
                  <wp:posOffset>50800</wp:posOffset>
                </wp:positionV>
                <wp:extent cx="1257300" cy="819150"/>
                <wp:effectExtent l="19050" t="0" r="0" b="0"/>
                <wp:wrapNone/>
                <wp:docPr id="19" name="Grafik 0" descr="TEAM-Logo 10-100-80-0 Ihr Partner für I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0" descr="TEAM-Logo 10-100-80-0 Ihr Partner für I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F227C6">
            <w:rPr>
              <w:rFonts w:ascii="Calibri" w:hAnsi="Calibri" w:cs="Calibri"/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6714FB84" wp14:editId="02F003C1">
                    <wp:simplePos x="0" y="0"/>
                    <wp:positionH relativeFrom="column">
                      <wp:posOffset>3381375</wp:posOffset>
                    </wp:positionH>
                    <wp:positionV relativeFrom="paragraph">
                      <wp:posOffset>241935</wp:posOffset>
                    </wp:positionV>
                    <wp:extent cx="2381885" cy="525780"/>
                    <wp:effectExtent l="0" t="3810" r="0" b="3810"/>
                    <wp:wrapNone/>
                    <wp:docPr id="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81885" cy="525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711320" w14:textId="4BFF9AAC" w:rsidR="002C1637" w:rsidRPr="002C1637" w:rsidRDefault="00A76ED8" w:rsidP="002C1637">
                                <w:pPr>
                                  <w:jc w:val="right"/>
                                  <w:rPr>
                                    <w:rFonts w:ascii="Calibri" w:hAnsi="Calibri" w:cs="Calibri"/>
                                    <w:sz w:val="28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Pressemitteilung</w:t>
                                </w: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br/>
                                </w:r>
                                <w:r w:rsidR="00606781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Januar</w:t>
                                </w:r>
                                <w:r w:rsidR="000A5861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 xml:space="preserve"> 202</w:t>
                                </w:r>
                                <w:r w:rsidR="000766CB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6714FB8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66.25pt;margin-top:19.05pt;width:187.55pt;height:41.4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" stroked="f">
                    <v:textbox style="mso-fit-shape-to-text:t">
                      <w:txbxContent>
                        <w:p w14:paraId="28711320" w14:textId="4BFF9AAC" w:rsidR="002C1637" w:rsidRPr="002C1637" w:rsidRDefault="00A76ED8" w:rsidP="002C1637">
                          <w:pPr>
                            <w:jc w:val="right"/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t>Pressemitteilung</w:t>
                          </w: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br/>
                          </w:r>
                          <w:r w:rsidR="00606781">
                            <w:rPr>
                              <w:rFonts w:ascii="Calibri" w:hAnsi="Calibri" w:cs="Calibri"/>
                              <w:sz w:val="28"/>
                            </w:rPr>
                            <w:t>Januar</w:t>
                          </w:r>
                          <w:r w:rsidR="000A5861">
                            <w:rPr>
                              <w:rFonts w:ascii="Calibri" w:hAnsi="Calibri" w:cs="Calibri"/>
                              <w:sz w:val="28"/>
                            </w:rPr>
                            <w:t xml:space="preserve"> 202</w:t>
                          </w:r>
                          <w:r w:rsidR="000766CB">
                            <w:rPr>
                              <w:rFonts w:ascii="Calibri" w:hAnsi="Calibri" w:cs="Calibri"/>
                              <w:sz w:val="28"/>
                            </w:rPr>
                            <w:t>6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C85E89">
            <w:rPr>
              <w:rFonts w:ascii="Calibri" w:hAnsi="Calibri" w:cs="Calibri"/>
            </w:rPr>
            <w:br/>
          </w:r>
        </w:p>
      </w:tc>
    </w:tr>
  </w:tbl>
  <w:p w14:paraId="72B579F5" w14:textId="77777777" w:rsidR="00A76ED8" w:rsidRDefault="00A76ED8" w:rsidP="00EF6A8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D57DB" w14:textId="77777777" w:rsidR="000766CB" w:rsidRDefault="000766C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27EE25CA"/>
    <w:lvl w:ilvl="0">
      <w:start w:val="1"/>
      <w:numFmt w:val="decimal"/>
      <w:pStyle w:val="berschrift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717441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44D7EDE"/>
    <w:multiLevelType w:val="hybridMultilevel"/>
    <w:tmpl w:val="B9E4E19A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74B1B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2C34E25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37AA2E01"/>
    <w:multiLevelType w:val="hybridMultilevel"/>
    <w:tmpl w:val="71D68120"/>
    <w:lvl w:ilvl="0" w:tplc="A478141A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5386C"/>
    <w:multiLevelType w:val="hybridMultilevel"/>
    <w:tmpl w:val="7F94E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E1004"/>
    <w:multiLevelType w:val="hybridMultilevel"/>
    <w:tmpl w:val="386295A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D4131A"/>
    <w:multiLevelType w:val="hybridMultilevel"/>
    <w:tmpl w:val="0590E048"/>
    <w:lvl w:ilvl="0" w:tplc="0407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9" w15:restartNumberingAfterBreak="0">
    <w:nsid w:val="4E206ED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2C92906"/>
    <w:multiLevelType w:val="multilevel"/>
    <w:tmpl w:val="2EDABCA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5A7D4979"/>
    <w:multiLevelType w:val="multilevel"/>
    <w:tmpl w:val="D50E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1142DB"/>
    <w:multiLevelType w:val="hybridMultilevel"/>
    <w:tmpl w:val="3B105440"/>
    <w:lvl w:ilvl="0" w:tplc="04070001">
      <w:start w:val="1"/>
      <w:numFmt w:val="bullet"/>
      <w:lvlText w:val=""/>
      <w:lvlJc w:val="left"/>
      <w:pPr>
        <w:ind w:left="6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13" w15:restartNumberingAfterBreak="0">
    <w:nsid w:val="63B14B6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641E2383"/>
    <w:multiLevelType w:val="hybridMultilevel"/>
    <w:tmpl w:val="2C70279E"/>
    <w:lvl w:ilvl="0" w:tplc="50203F0A">
      <w:start w:val="1"/>
      <w:numFmt w:val="bullet"/>
      <w:pStyle w:val="Aufzhlung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321B37"/>
    <w:multiLevelType w:val="hybridMultilevel"/>
    <w:tmpl w:val="7D3AAA9E"/>
    <w:lvl w:ilvl="0" w:tplc="203037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FC4B8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F09B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B42B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98AA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EC03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0A45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B2DC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54D3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1D4E6D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7AFA1129"/>
    <w:multiLevelType w:val="hybridMultilevel"/>
    <w:tmpl w:val="17AEE35E"/>
    <w:lvl w:ilvl="0" w:tplc="F984F2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070227">
    <w:abstractNumId w:val="0"/>
  </w:num>
  <w:num w:numId="2" w16cid:durableId="569073511">
    <w:abstractNumId w:val="14"/>
  </w:num>
  <w:num w:numId="3" w16cid:durableId="759066582">
    <w:abstractNumId w:val="17"/>
  </w:num>
  <w:num w:numId="4" w16cid:durableId="891431447">
    <w:abstractNumId w:val="9"/>
  </w:num>
  <w:num w:numId="5" w16cid:durableId="1198615249">
    <w:abstractNumId w:val="13"/>
  </w:num>
  <w:num w:numId="6" w16cid:durableId="614563182">
    <w:abstractNumId w:val="16"/>
  </w:num>
  <w:num w:numId="7" w16cid:durableId="1640840131">
    <w:abstractNumId w:val="1"/>
  </w:num>
  <w:num w:numId="8" w16cid:durableId="446395602">
    <w:abstractNumId w:val="4"/>
  </w:num>
  <w:num w:numId="9" w16cid:durableId="1011301195">
    <w:abstractNumId w:val="0"/>
  </w:num>
  <w:num w:numId="10" w16cid:durableId="24907855">
    <w:abstractNumId w:val="10"/>
  </w:num>
  <w:num w:numId="11" w16cid:durableId="1876504406">
    <w:abstractNumId w:val="3"/>
  </w:num>
  <w:num w:numId="12" w16cid:durableId="1357658549">
    <w:abstractNumId w:val="6"/>
  </w:num>
  <w:num w:numId="13" w16cid:durableId="1211919740">
    <w:abstractNumId w:val="7"/>
  </w:num>
  <w:num w:numId="14" w16cid:durableId="403648344">
    <w:abstractNumId w:val="2"/>
  </w:num>
  <w:num w:numId="15" w16cid:durableId="622007849">
    <w:abstractNumId w:val="8"/>
  </w:num>
  <w:num w:numId="16" w16cid:durableId="725222480">
    <w:abstractNumId w:val="12"/>
  </w:num>
  <w:num w:numId="17" w16cid:durableId="266735219">
    <w:abstractNumId w:val="11"/>
  </w:num>
  <w:num w:numId="18" w16cid:durableId="499733738">
    <w:abstractNumId w:val="5"/>
  </w:num>
  <w:num w:numId="19" w16cid:durableId="164727214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EEB"/>
    <w:rsid w:val="00000661"/>
    <w:rsid w:val="00001F72"/>
    <w:rsid w:val="00003093"/>
    <w:rsid w:val="000035AE"/>
    <w:rsid w:val="0000696C"/>
    <w:rsid w:val="00006A25"/>
    <w:rsid w:val="00013756"/>
    <w:rsid w:val="000164A6"/>
    <w:rsid w:val="00017210"/>
    <w:rsid w:val="00020DC6"/>
    <w:rsid w:val="00032EA3"/>
    <w:rsid w:val="000332A7"/>
    <w:rsid w:val="00034E99"/>
    <w:rsid w:val="00043478"/>
    <w:rsid w:val="00053D64"/>
    <w:rsid w:val="000654E2"/>
    <w:rsid w:val="00065EF3"/>
    <w:rsid w:val="0007210B"/>
    <w:rsid w:val="0007299E"/>
    <w:rsid w:val="00073AE0"/>
    <w:rsid w:val="00073B31"/>
    <w:rsid w:val="000766CB"/>
    <w:rsid w:val="00076D13"/>
    <w:rsid w:val="000774B3"/>
    <w:rsid w:val="00084263"/>
    <w:rsid w:val="00086B62"/>
    <w:rsid w:val="00087B52"/>
    <w:rsid w:val="00090827"/>
    <w:rsid w:val="00096D2F"/>
    <w:rsid w:val="000A00CC"/>
    <w:rsid w:val="000A5861"/>
    <w:rsid w:val="000A7F15"/>
    <w:rsid w:val="000B3B2F"/>
    <w:rsid w:val="000B4C9C"/>
    <w:rsid w:val="000B5360"/>
    <w:rsid w:val="000C38AD"/>
    <w:rsid w:val="000C4078"/>
    <w:rsid w:val="000C4ECE"/>
    <w:rsid w:val="000D115E"/>
    <w:rsid w:val="000D3891"/>
    <w:rsid w:val="000D5F02"/>
    <w:rsid w:val="000E0052"/>
    <w:rsid w:val="000E0087"/>
    <w:rsid w:val="000E0B81"/>
    <w:rsid w:val="000E1F7D"/>
    <w:rsid w:val="000E69FF"/>
    <w:rsid w:val="000F54C4"/>
    <w:rsid w:val="000F6728"/>
    <w:rsid w:val="001017AD"/>
    <w:rsid w:val="001058C1"/>
    <w:rsid w:val="00107E69"/>
    <w:rsid w:val="00107F93"/>
    <w:rsid w:val="00112B0A"/>
    <w:rsid w:val="00114ED1"/>
    <w:rsid w:val="00116D39"/>
    <w:rsid w:val="0012043F"/>
    <w:rsid w:val="00132E46"/>
    <w:rsid w:val="00134A3E"/>
    <w:rsid w:val="00146B54"/>
    <w:rsid w:val="001520D5"/>
    <w:rsid w:val="001540BB"/>
    <w:rsid w:val="0015478E"/>
    <w:rsid w:val="00155BF0"/>
    <w:rsid w:val="00160B2C"/>
    <w:rsid w:val="00161BAF"/>
    <w:rsid w:val="0016314C"/>
    <w:rsid w:val="00167742"/>
    <w:rsid w:val="0017106F"/>
    <w:rsid w:val="00174581"/>
    <w:rsid w:val="00180521"/>
    <w:rsid w:val="00181DD3"/>
    <w:rsid w:val="00183AB2"/>
    <w:rsid w:val="00190159"/>
    <w:rsid w:val="00190C99"/>
    <w:rsid w:val="0019185F"/>
    <w:rsid w:val="001953C3"/>
    <w:rsid w:val="001978CC"/>
    <w:rsid w:val="001A2944"/>
    <w:rsid w:val="001A2B66"/>
    <w:rsid w:val="001B1EB3"/>
    <w:rsid w:val="001B28A9"/>
    <w:rsid w:val="001B4BDE"/>
    <w:rsid w:val="001B550E"/>
    <w:rsid w:val="001C0008"/>
    <w:rsid w:val="001C09F2"/>
    <w:rsid w:val="001C2434"/>
    <w:rsid w:val="001C4454"/>
    <w:rsid w:val="001C73F6"/>
    <w:rsid w:val="001C7576"/>
    <w:rsid w:val="001D1A31"/>
    <w:rsid w:val="001D3E3B"/>
    <w:rsid w:val="001D4B6A"/>
    <w:rsid w:val="001E27B8"/>
    <w:rsid w:val="001E3E55"/>
    <w:rsid w:val="001E5DB0"/>
    <w:rsid w:val="001F5CE5"/>
    <w:rsid w:val="001F6381"/>
    <w:rsid w:val="001F6FA3"/>
    <w:rsid w:val="002018E5"/>
    <w:rsid w:val="00211688"/>
    <w:rsid w:val="0021416A"/>
    <w:rsid w:val="002158B5"/>
    <w:rsid w:val="002158CF"/>
    <w:rsid w:val="002160CD"/>
    <w:rsid w:val="00226980"/>
    <w:rsid w:val="00230514"/>
    <w:rsid w:val="00231867"/>
    <w:rsid w:val="00233B68"/>
    <w:rsid w:val="0023545D"/>
    <w:rsid w:val="00237DDC"/>
    <w:rsid w:val="002409EE"/>
    <w:rsid w:val="002412F5"/>
    <w:rsid w:val="0024261D"/>
    <w:rsid w:val="00242640"/>
    <w:rsid w:val="00245189"/>
    <w:rsid w:val="00252334"/>
    <w:rsid w:val="00252D69"/>
    <w:rsid w:val="002536F1"/>
    <w:rsid w:val="00255939"/>
    <w:rsid w:val="00260186"/>
    <w:rsid w:val="002609BE"/>
    <w:rsid w:val="00263C94"/>
    <w:rsid w:val="002668C0"/>
    <w:rsid w:val="0027354A"/>
    <w:rsid w:val="002757C4"/>
    <w:rsid w:val="00276AE2"/>
    <w:rsid w:val="00282A66"/>
    <w:rsid w:val="002831FA"/>
    <w:rsid w:val="00285E2B"/>
    <w:rsid w:val="00293144"/>
    <w:rsid w:val="0029515C"/>
    <w:rsid w:val="0029675A"/>
    <w:rsid w:val="002B3F79"/>
    <w:rsid w:val="002B6946"/>
    <w:rsid w:val="002C1637"/>
    <w:rsid w:val="002C67F0"/>
    <w:rsid w:val="002D54C5"/>
    <w:rsid w:val="002D792B"/>
    <w:rsid w:val="002E053D"/>
    <w:rsid w:val="002F0552"/>
    <w:rsid w:val="002F50BE"/>
    <w:rsid w:val="003005BC"/>
    <w:rsid w:val="003046A5"/>
    <w:rsid w:val="00305421"/>
    <w:rsid w:val="00305FC2"/>
    <w:rsid w:val="0030717F"/>
    <w:rsid w:val="0031448A"/>
    <w:rsid w:val="00314920"/>
    <w:rsid w:val="003206E8"/>
    <w:rsid w:val="003206F6"/>
    <w:rsid w:val="003226EB"/>
    <w:rsid w:val="00323576"/>
    <w:rsid w:val="00324728"/>
    <w:rsid w:val="0032753D"/>
    <w:rsid w:val="00331055"/>
    <w:rsid w:val="0033435B"/>
    <w:rsid w:val="00335C77"/>
    <w:rsid w:val="003425B5"/>
    <w:rsid w:val="00345D34"/>
    <w:rsid w:val="003513ED"/>
    <w:rsid w:val="003514AF"/>
    <w:rsid w:val="003514C1"/>
    <w:rsid w:val="0035204D"/>
    <w:rsid w:val="003524F2"/>
    <w:rsid w:val="00365A93"/>
    <w:rsid w:val="0036658C"/>
    <w:rsid w:val="00371A9B"/>
    <w:rsid w:val="00373C3F"/>
    <w:rsid w:val="00375F6B"/>
    <w:rsid w:val="00381B56"/>
    <w:rsid w:val="00384185"/>
    <w:rsid w:val="003879E2"/>
    <w:rsid w:val="00392097"/>
    <w:rsid w:val="00394B52"/>
    <w:rsid w:val="00394CAA"/>
    <w:rsid w:val="00394EC4"/>
    <w:rsid w:val="003953BF"/>
    <w:rsid w:val="00395B47"/>
    <w:rsid w:val="003960FC"/>
    <w:rsid w:val="003A13E3"/>
    <w:rsid w:val="003A5692"/>
    <w:rsid w:val="003A69A7"/>
    <w:rsid w:val="003A6C14"/>
    <w:rsid w:val="003A7999"/>
    <w:rsid w:val="003B52E7"/>
    <w:rsid w:val="003D20F0"/>
    <w:rsid w:val="003E1DB7"/>
    <w:rsid w:val="003E36FF"/>
    <w:rsid w:val="003E3F5C"/>
    <w:rsid w:val="003F0C40"/>
    <w:rsid w:val="00405EEB"/>
    <w:rsid w:val="00410446"/>
    <w:rsid w:val="00412215"/>
    <w:rsid w:val="004142AB"/>
    <w:rsid w:val="0041633B"/>
    <w:rsid w:val="004204EB"/>
    <w:rsid w:val="0042189D"/>
    <w:rsid w:val="004347F4"/>
    <w:rsid w:val="0043498F"/>
    <w:rsid w:val="00435326"/>
    <w:rsid w:val="00437DB3"/>
    <w:rsid w:val="00442058"/>
    <w:rsid w:val="004438B5"/>
    <w:rsid w:val="00446E4F"/>
    <w:rsid w:val="00450FE6"/>
    <w:rsid w:val="004531C9"/>
    <w:rsid w:val="00463CFB"/>
    <w:rsid w:val="00466845"/>
    <w:rsid w:val="00471340"/>
    <w:rsid w:val="00477BBC"/>
    <w:rsid w:val="004807EA"/>
    <w:rsid w:val="00482517"/>
    <w:rsid w:val="00482520"/>
    <w:rsid w:val="00486FEC"/>
    <w:rsid w:val="00492438"/>
    <w:rsid w:val="00493ED7"/>
    <w:rsid w:val="00494F73"/>
    <w:rsid w:val="004A039D"/>
    <w:rsid w:val="004A1A79"/>
    <w:rsid w:val="004A3DDB"/>
    <w:rsid w:val="004B0185"/>
    <w:rsid w:val="004B07FB"/>
    <w:rsid w:val="004B31AE"/>
    <w:rsid w:val="004B37D3"/>
    <w:rsid w:val="004B391E"/>
    <w:rsid w:val="004C0058"/>
    <w:rsid w:val="004C1021"/>
    <w:rsid w:val="004C3841"/>
    <w:rsid w:val="004D0B1C"/>
    <w:rsid w:val="004D37C6"/>
    <w:rsid w:val="004D4B9B"/>
    <w:rsid w:val="004D6699"/>
    <w:rsid w:val="004E0C65"/>
    <w:rsid w:val="004E1A78"/>
    <w:rsid w:val="004E3026"/>
    <w:rsid w:val="004E3739"/>
    <w:rsid w:val="004E6FC6"/>
    <w:rsid w:val="004E789D"/>
    <w:rsid w:val="004F40D9"/>
    <w:rsid w:val="004F4DF1"/>
    <w:rsid w:val="00502502"/>
    <w:rsid w:val="00504029"/>
    <w:rsid w:val="005066EB"/>
    <w:rsid w:val="00507186"/>
    <w:rsid w:val="00507C3F"/>
    <w:rsid w:val="005129EE"/>
    <w:rsid w:val="00517184"/>
    <w:rsid w:val="005212B7"/>
    <w:rsid w:val="00521584"/>
    <w:rsid w:val="00521C8D"/>
    <w:rsid w:val="00521E96"/>
    <w:rsid w:val="00530B22"/>
    <w:rsid w:val="0053357C"/>
    <w:rsid w:val="0054195A"/>
    <w:rsid w:val="005463F8"/>
    <w:rsid w:val="00551005"/>
    <w:rsid w:val="0055147A"/>
    <w:rsid w:val="005547A3"/>
    <w:rsid w:val="0055594F"/>
    <w:rsid w:val="00572D4B"/>
    <w:rsid w:val="00574118"/>
    <w:rsid w:val="00574E75"/>
    <w:rsid w:val="005832FB"/>
    <w:rsid w:val="0058361E"/>
    <w:rsid w:val="00584E9D"/>
    <w:rsid w:val="005861E4"/>
    <w:rsid w:val="005863D5"/>
    <w:rsid w:val="00590A67"/>
    <w:rsid w:val="00591E23"/>
    <w:rsid w:val="005922D5"/>
    <w:rsid w:val="00595222"/>
    <w:rsid w:val="00596A1E"/>
    <w:rsid w:val="005A0FAB"/>
    <w:rsid w:val="005A54B3"/>
    <w:rsid w:val="005A6C9D"/>
    <w:rsid w:val="005B1A0B"/>
    <w:rsid w:val="005B7DAF"/>
    <w:rsid w:val="005C16AB"/>
    <w:rsid w:val="005C1C55"/>
    <w:rsid w:val="005C249E"/>
    <w:rsid w:val="005C6805"/>
    <w:rsid w:val="005C70BA"/>
    <w:rsid w:val="005D3296"/>
    <w:rsid w:val="005D52F6"/>
    <w:rsid w:val="005D5A5A"/>
    <w:rsid w:val="005E5EDF"/>
    <w:rsid w:val="005F4200"/>
    <w:rsid w:val="005F6F7B"/>
    <w:rsid w:val="00600241"/>
    <w:rsid w:val="00601234"/>
    <w:rsid w:val="0060339C"/>
    <w:rsid w:val="00606781"/>
    <w:rsid w:val="006138F4"/>
    <w:rsid w:val="006139B7"/>
    <w:rsid w:val="00613D27"/>
    <w:rsid w:val="0061428C"/>
    <w:rsid w:val="00623BFC"/>
    <w:rsid w:val="00630166"/>
    <w:rsid w:val="006314A9"/>
    <w:rsid w:val="00633B74"/>
    <w:rsid w:val="006366B1"/>
    <w:rsid w:val="0063712E"/>
    <w:rsid w:val="006404B2"/>
    <w:rsid w:val="0064066C"/>
    <w:rsid w:val="00647A66"/>
    <w:rsid w:val="006523F8"/>
    <w:rsid w:val="00653D51"/>
    <w:rsid w:val="00656E3F"/>
    <w:rsid w:val="0066637F"/>
    <w:rsid w:val="0067365F"/>
    <w:rsid w:val="00673A3C"/>
    <w:rsid w:val="00675923"/>
    <w:rsid w:val="00677479"/>
    <w:rsid w:val="00677CA1"/>
    <w:rsid w:val="00681D0E"/>
    <w:rsid w:val="00682572"/>
    <w:rsid w:val="006825CE"/>
    <w:rsid w:val="00683DC9"/>
    <w:rsid w:val="00687027"/>
    <w:rsid w:val="0069062F"/>
    <w:rsid w:val="006934E4"/>
    <w:rsid w:val="00695255"/>
    <w:rsid w:val="006A3B45"/>
    <w:rsid w:val="006A4C05"/>
    <w:rsid w:val="006A5B72"/>
    <w:rsid w:val="006B375B"/>
    <w:rsid w:val="006B5463"/>
    <w:rsid w:val="006C0E9C"/>
    <w:rsid w:val="006C133A"/>
    <w:rsid w:val="006C1971"/>
    <w:rsid w:val="006C3272"/>
    <w:rsid w:val="006C680C"/>
    <w:rsid w:val="006D133D"/>
    <w:rsid w:val="006D3855"/>
    <w:rsid w:val="006F0F45"/>
    <w:rsid w:val="006F2BCE"/>
    <w:rsid w:val="0070180D"/>
    <w:rsid w:val="0070219A"/>
    <w:rsid w:val="00704DC2"/>
    <w:rsid w:val="00706191"/>
    <w:rsid w:val="00712546"/>
    <w:rsid w:val="00725C41"/>
    <w:rsid w:val="00730DA3"/>
    <w:rsid w:val="0073150E"/>
    <w:rsid w:val="0073219D"/>
    <w:rsid w:val="00732A35"/>
    <w:rsid w:val="00736660"/>
    <w:rsid w:val="007459E0"/>
    <w:rsid w:val="00746DAE"/>
    <w:rsid w:val="00755145"/>
    <w:rsid w:val="007552B5"/>
    <w:rsid w:val="0075580B"/>
    <w:rsid w:val="007568A6"/>
    <w:rsid w:val="00765A4C"/>
    <w:rsid w:val="007660D7"/>
    <w:rsid w:val="00767DBD"/>
    <w:rsid w:val="00767F59"/>
    <w:rsid w:val="00775085"/>
    <w:rsid w:val="00775336"/>
    <w:rsid w:val="00776969"/>
    <w:rsid w:val="00782886"/>
    <w:rsid w:val="007940CA"/>
    <w:rsid w:val="007A0ABD"/>
    <w:rsid w:val="007A2C10"/>
    <w:rsid w:val="007A6A75"/>
    <w:rsid w:val="007A762F"/>
    <w:rsid w:val="007B216A"/>
    <w:rsid w:val="007C09BA"/>
    <w:rsid w:val="007C2EEF"/>
    <w:rsid w:val="007C487E"/>
    <w:rsid w:val="007D229B"/>
    <w:rsid w:val="007D4A68"/>
    <w:rsid w:val="007D514E"/>
    <w:rsid w:val="007E108C"/>
    <w:rsid w:val="007F4907"/>
    <w:rsid w:val="007F7D04"/>
    <w:rsid w:val="00803A4B"/>
    <w:rsid w:val="00811D15"/>
    <w:rsid w:val="00812890"/>
    <w:rsid w:val="00813FEE"/>
    <w:rsid w:val="00815FD3"/>
    <w:rsid w:val="00832695"/>
    <w:rsid w:val="008330D8"/>
    <w:rsid w:val="0083393F"/>
    <w:rsid w:val="00841437"/>
    <w:rsid w:val="00841CB8"/>
    <w:rsid w:val="00842F4D"/>
    <w:rsid w:val="00844B18"/>
    <w:rsid w:val="00847DCB"/>
    <w:rsid w:val="00850832"/>
    <w:rsid w:val="00852A9D"/>
    <w:rsid w:val="00852FAC"/>
    <w:rsid w:val="00854A89"/>
    <w:rsid w:val="00854C94"/>
    <w:rsid w:val="00855B79"/>
    <w:rsid w:val="00856FD0"/>
    <w:rsid w:val="00857996"/>
    <w:rsid w:val="00861508"/>
    <w:rsid w:val="00863393"/>
    <w:rsid w:val="00863681"/>
    <w:rsid w:val="00864FC2"/>
    <w:rsid w:val="00873693"/>
    <w:rsid w:val="00875E7F"/>
    <w:rsid w:val="008802B3"/>
    <w:rsid w:val="0088228E"/>
    <w:rsid w:val="00883268"/>
    <w:rsid w:val="008904DF"/>
    <w:rsid w:val="00891F9B"/>
    <w:rsid w:val="00895175"/>
    <w:rsid w:val="00896DBC"/>
    <w:rsid w:val="008A2279"/>
    <w:rsid w:val="008A5576"/>
    <w:rsid w:val="008A58FE"/>
    <w:rsid w:val="008B5AD3"/>
    <w:rsid w:val="008B5D2F"/>
    <w:rsid w:val="008B6DA1"/>
    <w:rsid w:val="008C0D9E"/>
    <w:rsid w:val="008C38C9"/>
    <w:rsid w:val="008C4B15"/>
    <w:rsid w:val="008D0348"/>
    <w:rsid w:val="008D6BD6"/>
    <w:rsid w:val="008E1228"/>
    <w:rsid w:val="008E4AFD"/>
    <w:rsid w:val="008E7349"/>
    <w:rsid w:val="008F09F9"/>
    <w:rsid w:val="008F1C80"/>
    <w:rsid w:val="008F2112"/>
    <w:rsid w:val="008F39F3"/>
    <w:rsid w:val="0090582D"/>
    <w:rsid w:val="0091758F"/>
    <w:rsid w:val="0093079C"/>
    <w:rsid w:val="009318FC"/>
    <w:rsid w:val="00941C49"/>
    <w:rsid w:val="00941FB5"/>
    <w:rsid w:val="00946059"/>
    <w:rsid w:val="009519F0"/>
    <w:rsid w:val="009566FF"/>
    <w:rsid w:val="00957A14"/>
    <w:rsid w:val="00957C63"/>
    <w:rsid w:val="009639BB"/>
    <w:rsid w:val="00966AAB"/>
    <w:rsid w:val="009738BD"/>
    <w:rsid w:val="009768D2"/>
    <w:rsid w:val="00977431"/>
    <w:rsid w:val="00980001"/>
    <w:rsid w:val="00980E6C"/>
    <w:rsid w:val="009827C8"/>
    <w:rsid w:val="00994878"/>
    <w:rsid w:val="00997983"/>
    <w:rsid w:val="009B55FB"/>
    <w:rsid w:val="009C22F4"/>
    <w:rsid w:val="009C6591"/>
    <w:rsid w:val="009D157F"/>
    <w:rsid w:val="009D1815"/>
    <w:rsid w:val="009D6758"/>
    <w:rsid w:val="009D6E34"/>
    <w:rsid w:val="009E3C5B"/>
    <w:rsid w:val="009E4CDD"/>
    <w:rsid w:val="009F0A2C"/>
    <w:rsid w:val="009F1AC5"/>
    <w:rsid w:val="009F2F01"/>
    <w:rsid w:val="009F63DE"/>
    <w:rsid w:val="00A00B5A"/>
    <w:rsid w:val="00A037C7"/>
    <w:rsid w:val="00A03A14"/>
    <w:rsid w:val="00A1441E"/>
    <w:rsid w:val="00A16681"/>
    <w:rsid w:val="00A1703D"/>
    <w:rsid w:val="00A27874"/>
    <w:rsid w:val="00A34F34"/>
    <w:rsid w:val="00A400BD"/>
    <w:rsid w:val="00A40FCB"/>
    <w:rsid w:val="00A55A9D"/>
    <w:rsid w:val="00A56199"/>
    <w:rsid w:val="00A56681"/>
    <w:rsid w:val="00A63F79"/>
    <w:rsid w:val="00A646C9"/>
    <w:rsid w:val="00A6489F"/>
    <w:rsid w:val="00A7131D"/>
    <w:rsid w:val="00A763B9"/>
    <w:rsid w:val="00A76ED8"/>
    <w:rsid w:val="00A8135C"/>
    <w:rsid w:val="00A816C6"/>
    <w:rsid w:val="00A8435A"/>
    <w:rsid w:val="00A87835"/>
    <w:rsid w:val="00A902E4"/>
    <w:rsid w:val="00A935A4"/>
    <w:rsid w:val="00A94DAE"/>
    <w:rsid w:val="00A94FCD"/>
    <w:rsid w:val="00AA046B"/>
    <w:rsid w:val="00AA3A63"/>
    <w:rsid w:val="00AA652C"/>
    <w:rsid w:val="00AA6C6B"/>
    <w:rsid w:val="00AB03DA"/>
    <w:rsid w:val="00AB1119"/>
    <w:rsid w:val="00AB1864"/>
    <w:rsid w:val="00AB1ABB"/>
    <w:rsid w:val="00AB1C40"/>
    <w:rsid w:val="00AB3755"/>
    <w:rsid w:val="00AC1EF4"/>
    <w:rsid w:val="00AC2BBF"/>
    <w:rsid w:val="00AC661F"/>
    <w:rsid w:val="00AD7518"/>
    <w:rsid w:val="00AE61D8"/>
    <w:rsid w:val="00AE6430"/>
    <w:rsid w:val="00AE6990"/>
    <w:rsid w:val="00AF0FCA"/>
    <w:rsid w:val="00AF35BD"/>
    <w:rsid w:val="00AF3872"/>
    <w:rsid w:val="00AF40E0"/>
    <w:rsid w:val="00AF4224"/>
    <w:rsid w:val="00AF4CDA"/>
    <w:rsid w:val="00AF4DC7"/>
    <w:rsid w:val="00AF66EE"/>
    <w:rsid w:val="00B02851"/>
    <w:rsid w:val="00B17DB2"/>
    <w:rsid w:val="00B23CA9"/>
    <w:rsid w:val="00B240A4"/>
    <w:rsid w:val="00B309DB"/>
    <w:rsid w:val="00B327D8"/>
    <w:rsid w:val="00B33BF3"/>
    <w:rsid w:val="00B34087"/>
    <w:rsid w:val="00B35E81"/>
    <w:rsid w:val="00B425E0"/>
    <w:rsid w:val="00B43209"/>
    <w:rsid w:val="00B457CB"/>
    <w:rsid w:val="00B47837"/>
    <w:rsid w:val="00B47968"/>
    <w:rsid w:val="00B50A6A"/>
    <w:rsid w:val="00B5249A"/>
    <w:rsid w:val="00B53AAB"/>
    <w:rsid w:val="00B62E9F"/>
    <w:rsid w:val="00B6476A"/>
    <w:rsid w:val="00B64C09"/>
    <w:rsid w:val="00B700CB"/>
    <w:rsid w:val="00B77EC4"/>
    <w:rsid w:val="00B8197C"/>
    <w:rsid w:val="00B85140"/>
    <w:rsid w:val="00B85B34"/>
    <w:rsid w:val="00B8607E"/>
    <w:rsid w:val="00B94929"/>
    <w:rsid w:val="00B95FBD"/>
    <w:rsid w:val="00BA3BE3"/>
    <w:rsid w:val="00BA6C64"/>
    <w:rsid w:val="00BB0639"/>
    <w:rsid w:val="00BB7074"/>
    <w:rsid w:val="00BC08A3"/>
    <w:rsid w:val="00BC1DB2"/>
    <w:rsid w:val="00BC3B5A"/>
    <w:rsid w:val="00BC56F0"/>
    <w:rsid w:val="00BC6370"/>
    <w:rsid w:val="00BD2835"/>
    <w:rsid w:val="00BD4D6F"/>
    <w:rsid w:val="00BE1A6B"/>
    <w:rsid w:val="00BF28C8"/>
    <w:rsid w:val="00BF2CFA"/>
    <w:rsid w:val="00BF3F9D"/>
    <w:rsid w:val="00C04A4C"/>
    <w:rsid w:val="00C06061"/>
    <w:rsid w:val="00C23AEA"/>
    <w:rsid w:val="00C30753"/>
    <w:rsid w:val="00C3111E"/>
    <w:rsid w:val="00C33545"/>
    <w:rsid w:val="00C33CEF"/>
    <w:rsid w:val="00C37D80"/>
    <w:rsid w:val="00C425F8"/>
    <w:rsid w:val="00C504DB"/>
    <w:rsid w:val="00C51AA8"/>
    <w:rsid w:val="00C51DCF"/>
    <w:rsid w:val="00C555EC"/>
    <w:rsid w:val="00C567C6"/>
    <w:rsid w:val="00C63ECF"/>
    <w:rsid w:val="00C651E5"/>
    <w:rsid w:val="00C66B70"/>
    <w:rsid w:val="00C744D9"/>
    <w:rsid w:val="00C801E1"/>
    <w:rsid w:val="00C85E89"/>
    <w:rsid w:val="00C86510"/>
    <w:rsid w:val="00C9221B"/>
    <w:rsid w:val="00C92B47"/>
    <w:rsid w:val="00C95140"/>
    <w:rsid w:val="00CA0ADE"/>
    <w:rsid w:val="00CA3616"/>
    <w:rsid w:val="00CB2743"/>
    <w:rsid w:val="00CB48A6"/>
    <w:rsid w:val="00CB4F5A"/>
    <w:rsid w:val="00CB59F6"/>
    <w:rsid w:val="00CB7709"/>
    <w:rsid w:val="00CC26DC"/>
    <w:rsid w:val="00CC489D"/>
    <w:rsid w:val="00CC765A"/>
    <w:rsid w:val="00CD0F52"/>
    <w:rsid w:val="00CD158A"/>
    <w:rsid w:val="00CD4B1A"/>
    <w:rsid w:val="00CE0034"/>
    <w:rsid w:val="00CE4861"/>
    <w:rsid w:val="00CE48CF"/>
    <w:rsid w:val="00CF1D6C"/>
    <w:rsid w:val="00CF67CA"/>
    <w:rsid w:val="00D00831"/>
    <w:rsid w:val="00D12B51"/>
    <w:rsid w:val="00D165C2"/>
    <w:rsid w:val="00D2013E"/>
    <w:rsid w:val="00D31313"/>
    <w:rsid w:val="00D3715B"/>
    <w:rsid w:val="00D42676"/>
    <w:rsid w:val="00D45F53"/>
    <w:rsid w:val="00D520E7"/>
    <w:rsid w:val="00D557CE"/>
    <w:rsid w:val="00D56832"/>
    <w:rsid w:val="00D64646"/>
    <w:rsid w:val="00D70903"/>
    <w:rsid w:val="00D776EE"/>
    <w:rsid w:val="00D9230A"/>
    <w:rsid w:val="00D96DB3"/>
    <w:rsid w:val="00D97270"/>
    <w:rsid w:val="00D97BAF"/>
    <w:rsid w:val="00DA4B44"/>
    <w:rsid w:val="00DA58DC"/>
    <w:rsid w:val="00DB10D8"/>
    <w:rsid w:val="00DC2E6C"/>
    <w:rsid w:val="00DC3419"/>
    <w:rsid w:val="00DC3D14"/>
    <w:rsid w:val="00DC3FD8"/>
    <w:rsid w:val="00DC46A1"/>
    <w:rsid w:val="00DC4A2E"/>
    <w:rsid w:val="00DD51EA"/>
    <w:rsid w:val="00DE4E81"/>
    <w:rsid w:val="00DF54C6"/>
    <w:rsid w:val="00DF62E0"/>
    <w:rsid w:val="00E0051D"/>
    <w:rsid w:val="00E04450"/>
    <w:rsid w:val="00E055AE"/>
    <w:rsid w:val="00E13C54"/>
    <w:rsid w:val="00E179C0"/>
    <w:rsid w:val="00E17A88"/>
    <w:rsid w:val="00E17DA0"/>
    <w:rsid w:val="00E229A0"/>
    <w:rsid w:val="00E2604F"/>
    <w:rsid w:val="00E27EB8"/>
    <w:rsid w:val="00E301A5"/>
    <w:rsid w:val="00E31154"/>
    <w:rsid w:val="00E344F2"/>
    <w:rsid w:val="00E40AB6"/>
    <w:rsid w:val="00E4118F"/>
    <w:rsid w:val="00E42897"/>
    <w:rsid w:val="00E43971"/>
    <w:rsid w:val="00E44FFF"/>
    <w:rsid w:val="00E47AD5"/>
    <w:rsid w:val="00E53DBA"/>
    <w:rsid w:val="00E5569F"/>
    <w:rsid w:val="00E62DED"/>
    <w:rsid w:val="00E675B7"/>
    <w:rsid w:val="00E71910"/>
    <w:rsid w:val="00E76AEB"/>
    <w:rsid w:val="00E80EB1"/>
    <w:rsid w:val="00E842B4"/>
    <w:rsid w:val="00E857CA"/>
    <w:rsid w:val="00E86C02"/>
    <w:rsid w:val="00E92A9F"/>
    <w:rsid w:val="00E93564"/>
    <w:rsid w:val="00E93DAB"/>
    <w:rsid w:val="00E94D93"/>
    <w:rsid w:val="00E95F26"/>
    <w:rsid w:val="00EA0B10"/>
    <w:rsid w:val="00EA1C5B"/>
    <w:rsid w:val="00EA225F"/>
    <w:rsid w:val="00EA5DF3"/>
    <w:rsid w:val="00EA744B"/>
    <w:rsid w:val="00EB6024"/>
    <w:rsid w:val="00ED4429"/>
    <w:rsid w:val="00EE0F87"/>
    <w:rsid w:val="00EE3749"/>
    <w:rsid w:val="00EE4A23"/>
    <w:rsid w:val="00EE4C5A"/>
    <w:rsid w:val="00EE650C"/>
    <w:rsid w:val="00EF2F18"/>
    <w:rsid w:val="00EF4832"/>
    <w:rsid w:val="00EF5CE2"/>
    <w:rsid w:val="00EF6A87"/>
    <w:rsid w:val="00F03C26"/>
    <w:rsid w:val="00F17C0D"/>
    <w:rsid w:val="00F2159A"/>
    <w:rsid w:val="00F217F8"/>
    <w:rsid w:val="00F22507"/>
    <w:rsid w:val="00F227C6"/>
    <w:rsid w:val="00F22CA4"/>
    <w:rsid w:val="00F2354E"/>
    <w:rsid w:val="00F255CF"/>
    <w:rsid w:val="00F3338E"/>
    <w:rsid w:val="00F423E0"/>
    <w:rsid w:val="00F4319E"/>
    <w:rsid w:val="00F4680B"/>
    <w:rsid w:val="00F51E81"/>
    <w:rsid w:val="00F539F9"/>
    <w:rsid w:val="00F57502"/>
    <w:rsid w:val="00F61614"/>
    <w:rsid w:val="00F61E44"/>
    <w:rsid w:val="00F67231"/>
    <w:rsid w:val="00F70937"/>
    <w:rsid w:val="00F73959"/>
    <w:rsid w:val="00F77CF1"/>
    <w:rsid w:val="00F80011"/>
    <w:rsid w:val="00F80FFE"/>
    <w:rsid w:val="00F841A2"/>
    <w:rsid w:val="00F85A18"/>
    <w:rsid w:val="00F90D2A"/>
    <w:rsid w:val="00F917A2"/>
    <w:rsid w:val="00F93688"/>
    <w:rsid w:val="00F94543"/>
    <w:rsid w:val="00F96285"/>
    <w:rsid w:val="00FA2947"/>
    <w:rsid w:val="00FA400D"/>
    <w:rsid w:val="00FA4C56"/>
    <w:rsid w:val="00FA5DB6"/>
    <w:rsid w:val="00FA6DD7"/>
    <w:rsid w:val="00FB50F1"/>
    <w:rsid w:val="00FC11FE"/>
    <w:rsid w:val="00FC287A"/>
    <w:rsid w:val="00FC6B9B"/>
    <w:rsid w:val="00FC6F69"/>
    <w:rsid w:val="00FC7E65"/>
    <w:rsid w:val="00FD1354"/>
    <w:rsid w:val="00FD3B8A"/>
    <w:rsid w:val="00FD629B"/>
    <w:rsid w:val="00FE5503"/>
    <w:rsid w:val="00FE5936"/>
    <w:rsid w:val="00FE78F6"/>
    <w:rsid w:val="00FF0847"/>
    <w:rsid w:val="00FF4AC6"/>
    <w:rsid w:val="00FF4FFF"/>
    <w:rsid w:val="00FF7654"/>
    <w:rsid w:val="00FF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0DA594"/>
  <w15:docId w15:val="{CCE3C6FC-ECEA-4661-806E-62B1F38F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1" w:qFormat="1"/>
    <w:lsdException w:name="heading 8" w:uiPriority="1" w:qFormat="1"/>
    <w:lsdException w:name="heading 9" w:uiPriority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uiPriority="0"/>
    <w:lsdException w:name="footnote text" w:semiHidden="1" w:uiPriority="5" w:unhideWhenUsed="1"/>
    <w:lsdException w:name="annotation text" w:semiHidden="1" w:unhideWhenUsed="1"/>
    <w:lsdException w:name="header" w:semiHidden="1" w:uiPriority="1" w:unhideWhenUsed="1"/>
    <w:lsdException w:name="footer" w:semiHidden="1" w:uiPriority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semiHidden="1" w:unhideWhenUsed="1"/>
    <w:lsdException w:name="toa heading" w:locked="1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locked="1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1"/>
    <w:lsdException w:name="Medium List 2 Accent 1" w:uiPriority="66"/>
    <w:lsdException w:name="Medium Grid 1 Accent 1" w:uiPriority="67"/>
    <w:lsdException w:name="Medium Grid 2 Accent 1" w:locked="1" w:uiPriority="68"/>
    <w:lsdException w:name="Medium Grid 3 Accent 1" w:locked="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locked="1" w:uiPriority="64"/>
    <w:lsdException w:name="Medium List 1 Accent 2" w:uiPriority="65"/>
    <w:lsdException w:name="Medium List 2 Accent 2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locked="1" w:uiPriority="64"/>
    <w:lsdException w:name="Medium List 1 Accent 3" w:uiPriority="65"/>
    <w:lsdException w:name="Medium List 2 Accent 3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locked="1" w:uiPriority="64"/>
    <w:lsdException w:name="Medium List 1 Accent 4" w:uiPriority="65"/>
    <w:lsdException w:name="Medium List 2 Accent 4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locked="1" w:uiPriority="64"/>
    <w:lsdException w:name="Medium List 1 Accent 5" w:uiPriority="65"/>
    <w:lsdException w:name="Medium List 2 Accent 5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locked="1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locked="1" w:uiPriority="68"/>
    <w:lsdException w:name="Medium Grid 3 Accent 6" w:locked="1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 w:unhideWhenUsed="1" w:qFormat="1"/>
    <w:lsdException w:name="Intense Reference" w:uiPriority="32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C3419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815FD3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240" w:after="240"/>
      <w:textAlignment w:val="baseline"/>
      <w:outlineLvl w:val="0"/>
    </w:pPr>
    <w:rPr>
      <w:b/>
      <w:kern w:val="28"/>
    </w:rPr>
  </w:style>
  <w:style w:type="paragraph" w:styleId="berschrift2">
    <w:name w:val="heading 2"/>
    <w:basedOn w:val="berschrift1"/>
    <w:next w:val="Standard"/>
    <w:qFormat/>
    <w:rsid w:val="00677CA1"/>
    <w:pPr>
      <w:numPr>
        <w:ilvl w:val="1"/>
      </w:numPr>
      <w:spacing w:after="120"/>
      <w:outlineLvl w:val="1"/>
    </w:pPr>
  </w:style>
  <w:style w:type="paragraph" w:styleId="berschrift3">
    <w:name w:val="heading 3"/>
    <w:basedOn w:val="berschrift2"/>
    <w:next w:val="Standard"/>
    <w:qFormat/>
    <w:rsid w:val="00815FD3"/>
    <w:pPr>
      <w:numPr>
        <w:ilvl w:val="2"/>
      </w:numPr>
      <w:ind w:left="709" w:hanging="709"/>
      <w:outlineLvl w:val="2"/>
    </w:pPr>
  </w:style>
  <w:style w:type="paragraph" w:styleId="berschrift4">
    <w:name w:val="heading 4"/>
    <w:basedOn w:val="berschrift3"/>
    <w:next w:val="Standard"/>
    <w:unhideWhenUsed/>
    <w:qFormat/>
    <w:rsid w:val="00384185"/>
    <w:pPr>
      <w:numPr>
        <w:ilvl w:val="3"/>
      </w:numPr>
      <w:outlineLvl w:val="3"/>
    </w:pPr>
  </w:style>
  <w:style w:type="paragraph" w:styleId="berschrift5">
    <w:name w:val="heading 5"/>
    <w:basedOn w:val="berschrift4"/>
    <w:next w:val="Standard"/>
    <w:unhideWhenUsed/>
    <w:qFormat/>
    <w:rsid w:val="00384185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unhideWhenUsed/>
    <w:qFormat/>
    <w:rsid w:val="00384185"/>
    <w:pPr>
      <w:numPr>
        <w:ilvl w:val="5"/>
      </w:numPr>
      <w:outlineLvl w:val="5"/>
    </w:pPr>
  </w:style>
  <w:style w:type="paragraph" w:styleId="berschrift7">
    <w:name w:val="heading 7"/>
    <w:basedOn w:val="Standard"/>
    <w:next w:val="Standard"/>
    <w:uiPriority w:val="1"/>
    <w:unhideWhenUsed/>
    <w:qFormat/>
    <w:rsid w:val="00384185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berschrift8">
    <w:name w:val="heading 8"/>
    <w:basedOn w:val="Standard"/>
    <w:next w:val="Standard"/>
    <w:uiPriority w:val="1"/>
    <w:unhideWhenUsed/>
    <w:qFormat/>
    <w:rsid w:val="00384185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</w:rPr>
  </w:style>
  <w:style w:type="paragraph" w:styleId="berschrift9">
    <w:name w:val="heading 9"/>
    <w:basedOn w:val="Standard"/>
    <w:next w:val="Standard"/>
    <w:uiPriority w:val="1"/>
    <w:unhideWhenUsed/>
    <w:qFormat/>
    <w:rsid w:val="00384185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1"/>
    <w:rsid w:val="003841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1"/>
    <w:qFormat/>
    <w:rsid w:val="00384185"/>
    <w:pPr>
      <w:pBdr>
        <w:top w:val="single" w:sz="4" w:space="1" w:color="auto"/>
      </w:pBdr>
      <w:tabs>
        <w:tab w:val="left" w:pos="3969"/>
        <w:tab w:val="right" w:pos="8845"/>
      </w:tabs>
    </w:pPr>
    <w:rPr>
      <w:sz w:val="18"/>
      <w:szCs w:val="20"/>
    </w:rPr>
  </w:style>
  <w:style w:type="character" w:styleId="Seitenzahl">
    <w:name w:val="page number"/>
    <w:basedOn w:val="Absatz-Standardschriftart"/>
    <w:semiHidden/>
    <w:rsid w:val="00384185"/>
  </w:style>
  <w:style w:type="paragraph" w:styleId="Verzeichnis1">
    <w:name w:val="toc 1"/>
    <w:next w:val="Standard"/>
    <w:uiPriority w:val="39"/>
    <w:rsid w:val="00384185"/>
    <w:pPr>
      <w:tabs>
        <w:tab w:val="left" w:pos="454"/>
        <w:tab w:val="right" w:leader="dot" w:pos="8845"/>
      </w:tabs>
      <w:overflowPunct w:val="0"/>
      <w:autoSpaceDE w:val="0"/>
      <w:autoSpaceDN w:val="0"/>
      <w:adjustRightInd w:val="0"/>
      <w:spacing w:before="240"/>
      <w:ind w:left="454" w:hanging="454"/>
      <w:textAlignment w:val="baseline"/>
    </w:pPr>
    <w:rPr>
      <w:noProof/>
      <w:sz w:val="22"/>
      <w:szCs w:val="22"/>
    </w:rPr>
  </w:style>
  <w:style w:type="paragraph" w:styleId="Verzeichnis2">
    <w:name w:val="toc 2"/>
    <w:basedOn w:val="Verzeichnis1"/>
    <w:next w:val="Standard"/>
    <w:uiPriority w:val="39"/>
    <w:rsid w:val="00384185"/>
    <w:pPr>
      <w:tabs>
        <w:tab w:val="clear" w:pos="454"/>
        <w:tab w:val="left" w:pos="1134"/>
      </w:tabs>
      <w:ind w:left="1020" w:hanging="510"/>
    </w:pPr>
  </w:style>
  <w:style w:type="paragraph" w:styleId="Verzeichnis3">
    <w:name w:val="toc 3"/>
    <w:basedOn w:val="Verzeichnis2"/>
    <w:next w:val="Standard"/>
    <w:uiPriority w:val="39"/>
    <w:rsid w:val="00384185"/>
    <w:pPr>
      <w:tabs>
        <w:tab w:val="left" w:pos="1985"/>
      </w:tabs>
      <w:ind w:left="1984" w:hanging="907"/>
    </w:pPr>
  </w:style>
  <w:style w:type="paragraph" w:styleId="Verzeichnis4">
    <w:name w:val="toc 4"/>
    <w:basedOn w:val="Verzeichnis3"/>
    <w:next w:val="Standard"/>
    <w:uiPriority w:val="3"/>
    <w:rsid w:val="00384185"/>
    <w:pPr>
      <w:ind w:left="720"/>
    </w:pPr>
  </w:style>
  <w:style w:type="paragraph" w:styleId="Verzeichnis5">
    <w:name w:val="toc 5"/>
    <w:basedOn w:val="Verzeichnis4"/>
    <w:next w:val="Standard"/>
    <w:semiHidden/>
    <w:rsid w:val="00384185"/>
    <w:pPr>
      <w:ind w:left="958"/>
    </w:pPr>
  </w:style>
  <w:style w:type="paragraph" w:styleId="Verzeichnis6">
    <w:name w:val="toc 6"/>
    <w:basedOn w:val="Verzeichnis5"/>
    <w:next w:val="Standard"/>
    <w:semiHidden/>
    <w:rsid w:val="00384185"/>
    <w:pPr>
      <w:ind w:left="1202"/>
    </w:pPr>
  </w:style>
  <w:style w:type="paragraph" w:styleId="Verzeichnis7">
    <w:name w:val="toc 7"/>
    <w:basedOn w:val="Verzeichnis6"/>
    <w:next w:val="Standard"/>
    <w:semiHidden/>
    <w:rsid w:val="00384185"/>
    <w:pPr>
      <w:ind w:left="1440"/>
    </w:pPr>
  </w:style>
  <w:style w:type="paragraph" w:styleId="Verzeichnis8">
    <w:name w:val="toc 8"/>
    <w:basedOn w:val="Standard"/>
    <w:next w:val="Standard"/>
    <w:semiHidden/>
    <w:rsid w:val="00384185"/>
    <w:pPr>
      <w:tabs>
        <w:tab w:val="right" w:pos="9071"/>
      </w:tabs>
      <w:overflowPunct w:val="0"/>
      <w:autoSpaceDE w:val="0"/>
      <w:autoSpaceDN w:val="0"/>
      <w:adjustRightInd w:val="0"/>
      <w:ind w:left="1680"/>
      <w:textAlignment w:val="baseline"/>
    </w:pPr>
  </w:style>
  <w:style w:type="paragraph" w:styleId="Verzeichnis9">
    <w:name w:val="toc 9"/>
    <w:basedOn w:val="Verzeichnis8"/>
    <w:next w:val="Standard"/>
    <w:semiHidden/>
    <w:rsid w:val="00384185"/>
    <w:pPr>
      <w:ind w:left="1920"/>
    </w:pPr>
  </w:style>
  <w:style w:type="paragraph" w:customStyle="1" w:styleId="Abbkrzung">
    <w:name w:val="Abbkürzung"/>
    <w:basedOn w:val="Standard"/>
    <w:semiHidden/>
    <w:unhideWhenUsed/>
    <w:rsid w:val="00384185"/>
    <w:pPr>
      <w:keepNext/>
      <w:tabs>
        <w:tab w:val="left" w:pos="1701"/>
      </w:tabs>
      <w:spacing w:before="120" w:line="240" w:lineRule="atLeast"/>
      <w:ind w:left="1701" w:hanging="1701"/>
      <w:jc w:val="both"/>
    </w:pPr>
  </w:style>
  <w:style w:type="paragraph" w:styleId="Funotentext">
    <w:name w:val="footnote text"/>
    <w:basedOn w:val="Standard"/>
    <w:link w:val="FunotentextZchn"/>
    <w:uiPriority w:val="5"/>
    <w:rsid w:val="00384185"/>
    <w:pPr>
      <w:overflowPunct w:val="0"/>
      <w:autoSpaceDE w:val="0"/>
      <w:autoSpaceDN w:val="0"/>
      <w:adjustRightInd w:val="0"/>
      <w:textAlignment w:val="baseline"/>
    </w:pPr>
    <w:rPr>
      <w:sz w:val="18"/>
      <w:szCs w:val="20"/>
    </w:rPr>
  </w:style>
  <w:style w:type="character" w:customStyle="1" w:styleId="FunotentextZchn">
    <w:name w:val="Fußnotentext Zchn"/>
    <w:link w:val="Funotentext"/>
    <w:uiPriority w:val="5"/>
    <w:rsid w:val="00C51DCF"/>
    <w:rPr>
      <w:rFonts w:ascii="Arial" w:hAnsi="Arial"/>
      <w:sz w:val="18"/>
    </w:rPr>
  </w:style>
  <w:style w:type="character" w:styleId="Funotenzeichen">
    <w:name w:val="footnote reference"/>
    <w:uiPriority w:val="9"/>
    <w:unhideWhenUsed/>
    <w:qFormat/>
    <w:rsid w:val="00384185"/>
    <w:rPr>
      <w:sz w:val="18"/>
      <w:vertAlign w:val="superscript"/>
    </w:rPr>
  </w:style>
  <w:style w:type="paragraph" w:styleId="Titel">
    <w:name w:val="Title"/>
    <w:basedOn w:val="Standard"/>
    <w:next w:val="Standard"/>
    <w:link w:val="TitelZchn"/>
    <w:uiPriority w:val="10"/>
    <w:qFormat/>
    <w:rsid w:val="00384185"/>
    <w:p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bCs/>
      <w:kern w:val="28"/>
      <w:sz w:val="28"/>
      <w:szCs w:val="32"/>
    </w:rPr>
  </w:style>
  <w:style w:type="character" w:customStyle="1" w:styleId="TitelZchn">
    <w:name w:val="Titel Zchn"/>
    <w:link w:val="Titel"/>
    <w:uiPriority w:val="10"/>
    <w:rsid w:val="00BC3B5A"/>
    <w:rPr>
      <w:rFonts w:ascii="Arial" w:hAnsi="Arial"/>
      <w:b/>
      <w:bCs/>
      <w:kern w:val="28"/>
      <w:sz w:val="28"/>
      <w:szCs w:val="32"/>
    </w:rPr>
  </w:style>
  <w:style w:type="character" w:styleId="Fett">
    <w:name w:val="Strong"/>
    <w:uiPriority w:val="22"/>
    <w:qFormat/>
    <w:rsid w:val="00BC3B5A"/>
    <w:rPr>
      <w:b/>
      <w:bCs/>
    </w:rPr>
  </w:style>
  <w:style w:type="character" w:customStyle="1" w:styleId="FuzeileZchn">
    <w:name w:val="Fußzeile Zchn"/>
    <w:link w:val="Fuzeile"/>
    <w:uiPriority w:val="1"/>
    <w:rsid w:val="00384185"/>
    <w:rPr>
      <w:rFonts w:ascii="Arial" w:hAnsi="Arial"/>
      <w:sz w:val="18"/>
    </w:rPr>
  </w:style>
  <w:style w:type="paragraph" w:customStyle="1" w:styleId="Aufzhlung1">
    <w:name w:val="Aufzählung1"/>
    <w:basedOn w:val="Standard"/>
    <w:uiPriority w:val="3"/>
    <w:rsid w:val="00384185"/>
    <w:pPr>
      <w:numPr>
        <w:numId w:val="2"/>
      </w:numPr>
    </w:pPr>
  </w:style>
  <w:style w:type="paragraph" w:customStyle="1" w:styleId="Aufzhlung2">
    <w:name w:val="Aufzählung2"/>
    <w:basedOn w:val="Aufzhlung1"/>
    <w:uiPriority w:val="3"/>
    <w:rsid w:val="00384185"/>
    <w:pPr>
      <w:numPr>
        <w:numId w:val="0"/>
      </w:numPr>
      <w:tabs>
        <w:tab w:val="left" w:pos="357"/>
      </w:tabs>
    </w:pPr>
  </w:style>
  <w:style w:type="paragraph" w:customStyle="1" w:styleId="Aufzhlung3">
    <w:name w:val="Aufzählung3"/>
    <w:basedOn w:val="Aufzhlung2"/>
    <w:uiPriority w:val="3"/>
    <w:rsid w:val="00384185"/>
  </w:style>
  <w:style w:type="paragraph" w:customStyle="1" w:styleId="Aufzhlung4">
    <w:name w:val="Aufzählung4"/>
    <w:basedOn w:val="Aufzhlung3"/>
    <w:uiPriority w:val="99"/>
    <w:unhideWhenUsed/>
    <w:rsid w:val="00384185"/>
  </w:style>
  <w:style w:type="paragraph" w:styleId="Aufzhlungszeichen">
    <w:name w:val="List Bullet"/>
    <w:basedOn w:val="Standard"/>
    <w:rsid w:val="00384185"/>
    <w:pPr>
      <w:ind w:left="283" w:hanging="283"/>
    </w:pPr>
  </w:style>
  <w:style w:type="paragraph" w:styleId="Beschriftung">
    <w:name w:val="caption"/>
    <w:basedOn w:val="Standard"/>
    <w:next w:val="Standard"/>
    <w:uiPriority w:val="35"/>
    <w:unhideWhenUsed/>
    <w:rsid w:val="00384185"/>
    <w:pPr>
      <w:spacing w:after="200"/>
    </w:pPr>
    <w:rPr>
      <w:b/>
      <w:bCs/>
      <w:sz w:val="18"/>
      <w:szCs w:val="18"/>
    </w:rPr>
  </w:style>
  <w:style w:type="character" w:styleId="BesuchterLink">
    <w:name w:val="FollowedHyperlink"/>
    <w:uiPriority w:val="9"/>
    <w:unhideWhenUsed/>
    <w:rsid w:val="00384185"/>
    <w:rPr>
      <w:color w:val="632423"/>
      <w:u w:val="single"/>
    </w:rPr>
  </w:style>
  <w:style w:type="paragraph" w:styleId="Blocktext">
    <w:name w:val="Block Text"/>
    <w:basedOn w:val="Standard"/>
    <w:uiPriority w:val="99"/>
    <w:semiHidden/>
    <w:unhideWhenUsed/>
    <w:rsid w:val="00384185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ascii="Calibri" w:hAnsi="Calibri"/>
      <w:iCs/>
      <w:color w:val="000000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384185"/>
    <w:rPr>
      <w:iCs/>
      <w:sz w:val="20"/>
      <w:szCs w:val="20"/>
    </w:rPr>
  </w:style>
  <w:style w:type="character" w:customStyle="1" w:styleId="HTMLAdresseZchn">
    <w:name w:val="HTML Adresse Zchn"/>
    <w:link w:val="HTMLAdresse"/>
    <w:uiPriority w:val="99"/>
    <w:semiHidden/>
    <w:rsid w:val="00384185"/>
    <w:rPr>
      <w:rFonts w:ascii="Arial" w:hAnsi="Arial"/>
      <w:iCs/>
    </w:rPr>
  </w:style>
  <w:style w:type="character" w:styleId="Hyperlink">
    <w:name w:val="Hyperlink"/>
    <w:uiPriority w:val="99"/>
    <w:unhideWhenUsed/>
    <w:rsid w:val="00384185"/>
    <w:rPr>
      <w:color w:val="943634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84185"/>
    <w:pPr>
      <w:numPr>
        <w:numId w:val="0"/>
      </w:numP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Cs/>
      <w:color w:val="000000"/>
      <w:kern w:val="0"/>
      <w:sz w:val="28"/>
      <w:szCs w:val="28"/>
    </w:rPr>
  </w:style>
  <w:style w:type="character" w:styleId="IntensiveHervorhebung">
    <w:name w:val="Intense Emphasis"/>
    <w:uiPriority w:val="21"/>
    <w:rsid w:val="00384185"/>
    <w:rPr>
      <w:b/>
      <w:bCs/>
      <w:i/>
      <w:iCs/>
      <w:color w:val="000000"/>
    </w:rPr>
  </w:style>
  <w:style w:type="character" w:styleId="IntensiverVerweis">
    <w:name w:val="Intense Reference"/>
    <w:uiPriority w:val="32"/>
    <w:rsid w:val="00384185"/>
    <w:rPr>
      <w:b/>
      <w:bCs/>
      <w:smallCaps/>
      <w:color w:val="C0504D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1"/>
    <w:rsid w:val="00384185"/>
    <w:pPr>
      <w:pBdr>
        <w:bottom w:val="single" w:sz="4" w:space="4" w:color="C0504D"/>
      </w:pBdr>
      <w:spacing w:before="200" w:after="280"/>
      <w:ind w:left="936" w:right="936"/>
    </w:pPr>
    <w:rPr>
      <w:b/>
      <w:bCs/>
      <w:i/>
      <w:iCs/>
      <w:color w:val="C0504D"/>
      <w:sz w:val="20"/>
      <w:szCs w:val="20"/>
    </w:rPr>
  </w:style>
  <w:style w:type="character" w:customStyle="1" w:styleId="IntensivesZitatZchn">
    <w:name w:val="Intensives Zitat Zchn"/>
    <w:link w:val="IntensivesZitat"/>
    <w:uiPriority w:val="31"/>
    <w:rsid w:val="00384185"/>
    <w:rPr>
      <w:rFonts w:ascii="Arial" w:hAnsi="Arial"/>
      <w:b/>
      <w:bCs/>
      <w:i/>
      <w:iCs/>
      <w:color w:val="C0504D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3841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134" w:hanging="1134"/>
    </w:pPr>
    <w:rPr>
      <w:rFonts w:ascii="Cambria" w:hAnsi="Cambria"/>
      <w:b/>
      <w:sz w:val="20"/>
      <w:szCs w:val="24"/>
    </w:rPr>
  </w:style>
  <w:style w:type="character" w:customStyle="1" w:styleId="NachrichtenkopfZchn">
    <w:name w:val="Nachrichtenkopf Zchn"/>
    <w:link w:val="Nachrichtenkopf"/>
    <w:uiPriority w:val="99"/>
    <w:semiHidden/>
    <w:rsid w:val="00384185"/>
    <w:rPr>
      <w:rFonts w:ascii="Cambria" w:eastAsia="Times New Roman" w:hAnsi="Cambria" w:cs="Times New Roman"/>
      <w:b/>
      <w:szCs w:val="24"/>
    </w:rPr>
  </w:style>
  <w:style w:type="paragraph" w:styleId="StandardWeb">
    <w:name w:val="Normal (Web)"/>
    <w:basedOn w:val="Standard"/>
    <w:uiPriority w:val="99"/>
    <w:semiHidden/>
    <w:unhideWhenUsed/>
    <w:rsid w:val="00384185"/>
    <w:pPr>
      <w:overflowPunct w:val="0"/>
      <w:autoSpaceDE w:val="0"/>
      <w:autoSpaceDN w:val="0"/>
      <w:adjustRightInd w:val="0"/>
      <w:textAlignment w:val="baseline"/>
    </w:pPr>
    <w:rPr>
      <w:szCs w:val="24"/>
    </w:rPr>
  </w:style>
  <w:style w:type="paragraph" w:styleId="Standardeinzug">
    <w:name w:val="Normal Indent"/>
    <w:basedOn w:val="Standard"/>
    <w:rsid w:val="00384185"/>
    <w:pPr>
      <w:ind w:left="708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384185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b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384185"/>
    <w:rPr>
      <w:rFonts w:ascii="Arial" w:eastAsia="Times New Roman" w:hAnsi="Arial" w:cs="Times New Roman"/>
      <w:b/>
      <w:sz w:val="24"/>
      <w:szCs w:val="24"/>
    </w:rPr>
  </w:style>
  <w:style w:type="paragraph" w:styleId="Listenabsatz">
    <w:name w:val="List Paragraph"/>
    <w:basedOn w:val="Standard"/>
    <w:uiPriority w:val="34"/>
    <w:qFormat/>
    <w:rsid w:val="007459E0"/>
    <w:pPr>
      <w:ind w:left="720"/>
      <w:contextualSpacing/>
    </w:pPr>
  </w:style>
  <w:style w:type="character" w:styleId="Platzhaltertext">
    <w:name w:val="Placeholder Text"/>
    <w:uiPriority w:val="99"/>
    <w:semiHidden/>
    <w:locked/>
    <w:rsid w:val="00B309D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9D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309DB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uiPriority w:val="99"/>
    <w:rsid w:val="00591E23"/>
    <w:pPr>
      <w:autoSpaceDE w:val="0"/>
      <w:autoSpaceDN w:val="0"/>
      <w:adjustRightInd w:val="0"/>
      <w:spacing w:after="142" w:line="288" w:lineRule="auto"/>
      <w:jc w:val="both"/>
      <w:textAlignment w:val="center"/>
    </w:pPr>
    <w:rPr>
      <w:rFonts w:ascii="Calibri" w:hAnsi="Calibri" w:cs="Calibri"/>
      <w:color w:val="000000"/>
    </w:rPr>
  </w:style>
  <w:style w:type="character" w:customStyle="1" w:styleId="4Flietext">
    <w:name w:val="4 Fließtext"/>
    <w:uiPriority w:val="99"/>
    <w:rsid w:val="00591E23"/>
    <w:rPr>
      <w:rFonts w:ascii="Calibri" w:hAnsi="Calibri" w:cs="Calibri"/>
      <w:sz w:val="20"/>
      <w:szCs w:val="20"/>
    </w:rPr>
  </w:style>
  <w:style w:type="character" w:customStyle="1" w:styleId="5Flietextfett">
    <w:name w:val="5 Fließtext fett"/>
    <w:uiPriority w:val="99"/>
    <w:rsid w:val="00591E23"/>
    <w:rPr>
      <w:rFonts w:ascii="Calibri" w:hAnsi="Calibri" w:cs="Calibri"/>
      <w:b/>
      <w:bCs/>
      <w:sz w:val="20"/>
      <w:szCs w:val="20"/>
    </w:rPr>
  </w:style>
  <w:style w:type="paragraph" w:customStyle="1" w:styleId="Absatzformat1">
    <w:name w:val="Absatzformat 1"/>
    <w:basedOn w:val="Standard"/>
    <w:uiPriority w:val="99"/>
    <w:rsid w:val="00D70903"/>
    <w:pPr>
      <w:tabs>
        <w:tab w:val="left" w:pos="140"/>
      </w:tabs>
      <w:autoSpaceDE w:val="0"/>
      <w:autoSpaceDN w:val="0"/>
      <w:adjustRightInd w:val="0"/>
      <w:spacing w:after="113" w:line="240" w:lineRule="atLeast"/>
      <w:jc w:val="both"/>
      <w:textAlignment w:val="center"/>
    </w:pPr>
    <w:rPr>
      <w:rFonts w:ascii="Calibri" w:hAnsi="Calibri" w:cs="Calibri"/>
      <w:color w:val="000000"/>
      <w:sz w:val="20"/>
      <w:szCs w:val="20"/>
    </w:rPr>
  </w:style>
  <w:style w:type="character" w:customStyle="1" w:styleId="3Subline">
    <w:name w:val="3 Subline"/>
    <w:basedOn w:val="5Flietextfett"/>
    <w:uiPriority w:val="99"/>
    <w:rsid w:val="00D70903"/>
    <w:rPr>
      <w:rFonts w:ascii="Calibri" w:hAnsi="Calibri" w:cs="Calibri"/>
      <w:b/>
      <w:bCs/>
      <w:sz w:val="20"/>
      <w:szCs w:val="20"/>
    </w:rPr>
  </w:style>
  <w:style w:type="character" w:customStyle="1" w:styleId="7Bildunterschriftrot">
    <w:name w:val="7 Bildunterschrift rot"/>
    <w:uiPriority w:val="99"/>
    <w:rsid w:val="00E76AEB"/>
    <w:rPr>
      <w:rFonts w:ascii="Calibri" w:hAnsi="Calibri" w:cs="Calibri"/>
      <w:i/>
      <w:iCs/>
      <w:color w:val="F20032"/>
      <w:sz w:val="18"/>
      <w:szCs w:val="18"/>
    </w:rPr>
  </w:style>
  <w:style w:type="character" w:customStyle="1" w:styleId="7Bildunterschriftschwarz">
    <w:name w:val="7 Bildunterschrift schwarz"/>
    <w:uiPriority w:val="99"/>
    <w:rsid w:val="00E76AEB"/>
    <w:rPr>
      <w:rFonts w:ascii="Calibri" w:hAnsi="Calibri" w:cs="Calibri"/>
      <w:i/>
      <w:iCs/>
      <w:sz w:val="18"/>
      <w:szCs w:val="18"/>
    </w:rPr>
  </w:style>
  <w:style w:type="paragraph" w:customStyle="1" w:styleId="6Aufzhlung">
    <w:name w:val="6 Aufzählung"/>
    <w:basedOn w:val="Absatzformat1"/>
    <w:uiPriority w:val="99"/>
    <w:rsid w:val="00FD629B"/>
    <w:pPr>
      <w:spacing w:line="220" w:lineRule="atLeast"/>
      <w:ind w:left="283" w:hanging="227"/>
      <w:jc w:val="left"/>
    </w:pPr>
  </w:style>
  <w:style w:type="character" w:customStyle="1" w:styleId="6Aufzhlung1">
    <w:name w:val="6 Aufzählung1"/>
    <w:basedOn w:val="4Flietext"/>
    <w:uiPriority w:val="99"/>
    <w:rsid w:val="00FD629B"/>
    <w:rPr>
      <w:rFonts w:ascii="Calibri" w:hAnsi="Calibri" w:cs="Calibri"/>
      <w:color w:val="000000"/>
      <w:spacing w:val="2"/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B0639"/>
    <w:rPr>
      <w:color w:val="605E5C"/>
      <w:shd w:val="clear" w:color="auto" w:fill="E1DFDD"/>
    </w:rPr>
  </w:style>
  <w:style w:type="character" w:styleId="SchwacheHervorhebung">
    <w:name w:val="Subtle Emphasis"/>
    <w:basedOn w:val="Absatz-Standardschriftart"/>
    <w:uiPriority w:val="19"/>
    <w:qFormat/>
    <w:rsid w:val="00F227C6"/>
    <w:rPr>
      <w:i/>
      <w:iCs/>
      <w:color w:val="404040" w:themeColor="text1" w:themeTint="BF"/>
    </w:rPr>
  </w:style>
  <w:style w:type="table" w:styleId="Tabellenraster">
    <w:name w:val="Table Grid"/>
    <w:basedOn w:val="NormaleTabelle"/>
    <w:uiPriority w:val="59"/>
    <w:rsid w:val="00EF4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017210"/>
    <w:rPr>
      <w:sz w:val="22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3D2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13D2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13D27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3D2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3D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4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3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5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6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25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0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0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92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17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8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m-pb.de" TargetMode="External"/><Relationship Id="rId13" Type="http://schemas.openxmlformats.org/officeDocument/2006/relationships/hyperlink" Target="https://www.team-pb.de/intralogistik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team-pb.d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marketing@team-pb.de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www.team-pb.de/oracle/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2663A-C3D4-4E29-B3A8-AF41A7C37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755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TEAM GmbH</Company>
  <LinksUpToDate>false</LinksUpToDate>
  <CharactersWithSpaces>6521</CharactersWithSpaces>
  <SharedDoc>false</SharedDoc>
  <HLinks>
    <vt:vector size="24" baseType="variant">
      <vt:variant>
        <vt:i4>3801187</vt:i4>
      </vt:variant>
      <vt:variant>
        <vt:i4>9</vt:i4>
      </vt:variant>
      <vt:variant>
        <vt:i4>0</vt:i4>
      </vt:variant>
      <vt:variant>
        <vt:i4>5</vt:i4>
      </vt:variant>
      <vt:variant>
        <vt:lpwstr>http://www.team-pb.de/</vt:lpwstr>
      </vt:variant>
      <vt:variant>
        <vt:lpwstr/>
      </vt:variant>
      <vt:variant>
        <vt:i4>3538981</vt:i4>
      </vt:variant>
      <vt:variant>
        <vt:i4>6</vt:i4>
      </vt:variant>
      <vt:variant>
        <vt:i4>0</vt:i4>
      </vt:variant>
      <vt:variant>
        <vt:i4>5</vt:i4>
      </vt:variant>
      <vt:variant>
        <vt:lpwstr>https://www.team-pb.de/oracle/</vt:lpwstr>
      </vt:variant>
      <vt:variant>
        <vt:lpwstr/>
      </vt:variant>
      <vt:variant>
        <vt:i4>1966172</vt:i4>
      </vt:variant>
      <vt:variant>
        <vt:i4>3</vt:i4>
      </vt:variant>
      <vt:variant>
        <vt:i4>0</vt:i4>
      </vt:variant>
      <vt:variant>
        <vt:i4>5</vt:i4>
      </vt:variant>
      <vt:variant>
        <vt:lpwstr>https://www.team-pb.de/intralogistik/</vt:lpwstr>
      </vt:variant>
      <vt:variant>
        <vt:lpwstr/>
      </vt:variant>
      <vt:variant>
        <vt:i4>3801187</vt:i4>
      </vt:variant>
      <vt:variant>
        <vt:i4>0</vt:i4>
      </vt:variant>
      <vt:variant>
        <vt:i4>0</vt:i4>
      </vt:variant>
      <vt:variant>
        <vt:i4>5</vt:i4>
      </vt:variant>
      <vt:variant>
        <vt:lpwstr>http://www.team-pb.de/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Rottschäfer</dc:creator>
  <cp:keywords/>
  <dc:description/>
  <cp:lastModifiedBy>Lorz, Clarissa</cp:lastModifiedBy>
  <cp:revision>43</cp:revision>
  <cp:lastPrinted>2022-03-28T09:38:00Z</cp:lastPrinted>
  <dcterms:created xsi:type="dcterms:W3CDTF">2024-12-09T11:35:00Z</dcterms:created>
  <dcterms:modified xsi:type="dcterms:W3CDTF">2026-01-29T07:53:00Z</dcterms:modified>
</cp:coreProperties>
</file>