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89B7F" w14:textId="38289BB2" w:rsidR="00581063" w:rsidRDefault="00581063" w:rsidP="00622D29">
      <w:pPr>
        <w:rPr>
          <w:rFonts w:asciiTheme="minorHAnsi" w:hAnsiTheme="minorHAnsi" w:cstheme="minorHAnsi"/>
          <w:sz w:val="32"/>
          <w:szCs w:val="36"/>
        </w:rPr>
      </w:pPr>
      <w:r w:rsidRPr="00581063">
        <w:rPr>
          <w:rFonts w:asciiTheme="minorHAnsi" w:hAnsiTheme="minorHAnsi" w:cstheme="minorHAnsi"/>
          <w:sz w:val="32"/>
          <w:szCs w:val="36"/>
        </w:rPr>
        <w:t>Friedr. Dick GmbH &amp; Co. KG ist neuer TEAM-Kunde</w:t>
      </w:r>
      <w:r w:rsidR="00622D29">
        <w:rPr>
          <w:rFonts w:asciiTheme="minorHAnsi" w:hAnsiTheme="minorHAnsi" w:cstheme="minorHAnsi"/>
          <w:sz w:val="32"/>
          <w:szCs w:val="36"/>
        </w:rPr>
        <w:t>:</w:t>
      </w:r>
    </w:p>
    <w:p w14:paraId="657260B0" w14:textId="77777777" w:rsidR="00581063" w:rsidRPr="00581063" w:rsidRDefault="00581063" w:rsidP="00622D29">
      <w:pPr>
        <w:rPr>
          <w:rFonts w:asciiTheme="minorHAnsi" w:hAnsiTheme="minorHAnsi" w:cstheme="minorHAnsi"/>
          <w:sz w:val="16"/>
          <w:szCs w:val="16"/>
        </w:rPr>
      </w:pPr>
    </w:p>
    <w:p w14:paraId="14F01BFD" w14:textId="77777777" w:rsidR="00581063" w:rsidRPr="0046501D" w:rsidRDefault="00581063" w:rsidP="00622D29">
      <w:pPr>
        <w:rPr>
          <w:rFonts w:asciiTheme="minorHAnsi" w:hAnsiTheme="minorHAnsi" w:cstheme="minorHAnsi"/>
          <w:sz w:val="32"/>
          <w:szCs w:val="36"/>
        </w:rPr>
      </w:pPr>
      <w:r w:rsidRPr="00581063">
        <w:rPr>
          <w:rFonts w:asciiTheme="minorHAnsi" w:hAnsiTheme="minorHAnsi" w:cstheme="minorHAnsi"/>
          <w:sz w:val="32"/>
          <w:szCs w:val="36"/>
        </w:rPr>
        <w:t xml:space="preserve">Weiter wachsen mit </w:t>
      </w:r>
      <w:proofErr w:type="spellStart"/>
      <w:r w:rsidRPr="00581063">
        <w:rPr>
          <w:rFonts w:asciiTheme="minorHAnsi" w:hAnsiTheme="minorHAnsi" w:cstheme="minorHAnsi"/>
          <w:sz w:val="32"/>
          <w:szCs w:val="36"/>
        </w:rPr>
        <w:t>ProStore</w:t>
      </w:r>
      <w:proofErr w:type="spellEnd"/>
      <w:r w:rsidRPr="00581063">
        <w:rPr>
          <w:rFonts w:asciiTheme="minorHAnsi" w:hAnsiTheme="minorHAnsi" w:cstheme="minorHAnsi"/>
          <w:sz w:val="32"/>
          <w:szCs w:val="36"/>
        </w:rPr>
        <w:t xml:space="preserve">® und </w:t>
      </w:r>
      <w:proofErr w:type="spellStart"/>
      <w:r w:rsidRPr="0046501D">
        <w:rPr>
          <w:rFonts w:asciiTheme="minorHAnsi" w:hAnsiTheme="minorHAnsi" w:cstheme="minorHAnsi"/>
          <w:sz w:val="32"/>
          <w:szCs w:val="36"/>
        </w:rPr>
        <w:t>AutoStore</w:t>
      </w:r>
      <w:proofErr w:type="spellEnd"/>
      <w:r w:rsidRPr="0046501D">
        <w:rPr>
          <w:rFonts w:asciiTheme="minorHAnsi" w:hAnsiTheme="minorHAnsi" w:cstheme="minorHAnsi"/>
          <w:sz w:val="32"/>
          <w:szCs w:val="36"/>
        </w:rPr>
        <w:t>™</w:t>
      </w:r>
    </w:p>
    <w:p w14:paraId="2D1D90B7" w14:textId="5A6E681D" w:rsidR="00B8197C" w:rsidRDefault="00B8197C" w:rsidP="00B457CB">
      <w:pPr>
        <w:rPr>
          <w:rFonts w:asciiTheme="minorHAnsi" w:hAnsiTheme="minorHAnsi" w:cstheme="minorHAnsi"/>
          <w:sz w:val="32"/>
          <w:szCs w:val="36"/>
        </w:rPr>
      </w:pPr>
    </w:p>
    <w:p w14:paraId="1D6E5BD0" w14:textId="5FED7A4B" w:rsidR="00581063" w:rsidRPr="00581063" w:rsidRDefault="00581063" w:rsidP="00581063">
      <w:pPr>
        <w:spacing w:line="360" w:lineRule="auto"/>
        <w:rPr>
          <w:rStyle w:val="5Flietextfett"/>
          <w:color w:val="000000"/>
          <w:sz w:val="22"/>
          <w:szCs w:val="22"/>
        </w:rPr>
      </w:pPr>
      <w:r w:rsidRPr="00581063">
        <w:rPr>
          <w:rStyle w:val="5Flietextfett"/>
          <w:color w:val="000000"/>
          <w:sz w:val="22"/>
          <w:szCs w:val="22"/>
        </w:rPr>
        <w:t xml:space="preserve">Die Friedr. Dick </w:t>
      </w:r>
      <w:r w:rsidR="006E7C10" w:rsidRPr="006E7C10">
        <w:rPr>
          <w:rFonts w:ascii="Calibri" w:hAnsi="Calibri" w:cs="Calibri"/>
          <w:b/>
          <w:bCs/>
          <w:color w:val="000000"/>
        </w:rPr>
        <w:t xml:space="preserve">GmbH &amp; Co. KG </w:t>
      </w:r>
      <w:r w:rsidRPr="00581063">
        <w:rPr>
          <w:rStyle w:val="5Flietextfett"/>
          <w:color w:val="000000"/>
          <w:sz w:val="22"/>
          <w:szCs w:val="22"/>
        </w:rPr>
        <w:t xml:space="preserve">ist einer der traditionsreichsten und erfolgreichsten </w:t>
      </w:r>
      <w:bookmarkStart w:id="0" w:name="_Hlk185583471"/>
      <w:r w:rsidRPr="00581063">
        <w:rPr>
          <w:rStyle w:val="5Flietextfett"/>
          <w:color w:val="000000"/>
          <w:sz w:val="22"/>
          <w:szCs w:val="22"/>
        </w:rPr>
        <w:t>Messerhersteller</w:t>
      </w:r>
      <w:bookmarkEnd w:id="0"/>
      <w:r w:rsidRPr="00581063">
        <w:rPr>
          <w:rStyle w:val="5Flietextfett"/>
          <w:color w:val="000000"/>
          <w:sz w:val="22"/>
          <w:szCs w:val="22"/>
        </w:rPr>
        <w:t xml:space="preserve"> der Welt mit Stammsitz in Deizisau, Deutschland. Im Zuge </w:t>
      </w:r>
      <w:r w:rsidR="00583DB6">
        <w:rPr>
          <w:rStyle w:val="5Flietextfett"/>
          <w:color w:val="000000"/>
          <w:sz w:val="22"/>
          <w:szCs w:val="22"/>
        </w:rPr>
        <w:t xml:space="preserve">einer </w:t>
      </w:r>
      <w:r w:rsidR="00AE3F32">
        <w:rPr>
          <w:rStyle w:val="5Flietextfett"/>
          <w:color w:val="000000"/>
          <w:sz w:val="22"/>
          <w:szCs w:val="22"/>
        </w:rPr>
        <w:t xml:space="preserve">Modernisierung und Erweiterung des Logistikbereichs </w:t>
      </w:r>
      <w:r w:rsidRPr="00581063">
        <w:rPr>
          <w:rStyle w:val="5Flietextfett"/>
          <w:color w:val="000000"/>
          <w:sz w:val="22"/>
          <w:szCs w:val="22"/>
        </w:rPr>
        <w:t xml:space="preserve">und der Integration von </w:t>
      </w:r>
      <w:proofErr w:type="spellStart"/>
      <w:r w:rsidR="007D227C" w:rsidRPr="00A22221">
        <w:rPr>
          <w:rStyle w:val="5Flietextfett"/>
          <w:color w:val="000000"/>
          <w:sz w:val="22"/>
          <w:szCs w:val="22"/>
        </w:rPr>
        <w:t>AutoStore</w:t>
      </w:r>
      <w:proofErr w:type="spellEnd"/>
      <w:r w:rsidR="007D227C" w:rsidRPr="00A22221">
        <w:rPr>
          <w:rStyle w:val="5Flietextfett"/>
          <w:color w:val="000000"/>
          <w:sz w:val="22"/>
          <w:szCs w:val="22"/>
        </w:rPr>
        <w:t>™</w:t>
      </w:r>
      <w:r w:rsidR="007D227C">
        <w:rPr>
          <w:rStyle w:val="5Flietextfett"/>
          <w:color w:val="000000"/>
          <w:sz w:val="22"/>
          <w:szCs w:val="22"/>
        </w:rPr>
        <w:t xml:space="preserve">, </w:t>
      </w:r>
      <w:r w:rsidRPr="00581063">
        <w:rPr>
          <w:rStyle w:val="5Flietextfett"/>
          <w:color w:val="000000"/>
          <w:sz w:val="22"/>
          <w:szCs w:val="22"/>
        </w:rPr>
        <w:t xml:space="preserve">setzt </w:t>
      </w:r>
      <w:r w:rsidR="005A7F0B">
        <w:rPr>
          <w:rStyle w:val="5Flietextfett"/>
          <w:color w:val="000000"/>
          <w:sz w:val="22"/>
          <w:szCs w:val="22"/>
        </w:rPr>
        <w:t xml:space="preserve">Friedr. </w:t>
      </w:r>
      <w:r w:rsidRPr="00581063">
        <w:rPr>
          <w:rStyle w:val="5Flietextfett"/>
          <w:color w:val="000000"/>
          <w:sz w:val="22"/>
          <w:szCs w:val="22"/>
        </w:rPr>
        <w:t xml:space="preserve">Dick künftig auf reibungslose Logistikabläufe mit dem Warehouse Management System </w:t>
      </w:r>
      <w:bookmarkStart w:id="1" w:name="_Hlk185586801"/>
      <w:proofErr w:type="spellStart"/>
      <w:r w:rsidRPr="00581063">
        <w:rPr>
          <w:rStyle w:val="5Flietextfett"/>
          <w:color w:val="000000"/>
          <w:sz w:val="22"/>
          <w:szCs w:val="22"/>
        </w:rPr>
        <w:t>ProStore</w:t>
      </w:r>
      <w:proofErr w:type="spellEnd"/>
      <w:r w:rsidRPr="00581063">
        <w:rPr>
          <w:rStyle w:val="5Flietextfett"/>
          <w:color w:val="000000"/>
          <w:sz w:val="22"/>
          <w:szCs w:val="22"/>
        </w:rPr>
        <w:t xml:space="preserve">® </w:t>
      </w:r>
      <w:bookmarkEnd w:id="1"/>
      <w:r w:rsidRPr="00581063">
        <w:rPr>
          <w:rStyle w:val="5Flietextfett"/>
          <w:color w:val="000000"/>
          <w:sz w:val="22"/>
          <w:szCs w:val="22"/>
        </w:rPr>
        <w:t>der TEAM GmbH.</w:t>
      </w:r>
    </w:p>
    <w:p w14:paraId="724DD954" w14:textId="77777777" w:rsidR="00B457CB" w:rsidRDefault="00B457CB" w:rsidP="00581063">
      <w:pPr>
        <w:spacing w:line="360" w:lineRule="auto"/>
        <w:rPr>
          <w:rStyle w:val="5Flietextfett"/>
          <w:color w:val="000000"/>
          <w:sz w:val="22"/>
          <w:szCs w:val="22"/>
        </w:rPr>
      </w:pPr>
    </w:p>
    <w:p w14:paraId="73F9D1AB" w14:textId="10345901" w:rsidR="0070172A" w:rsidRPr="00E34BB5" w:rsidRDefault="006E7C10" w:rsidP="00581063">
      <w:pPr>
        <w:spacing w:after="120" w:line="360" w:lineRule="auto"/>
        <w:rPr>
          <w:rStyle w:val="5Flietextfett"/>
          <w:b w:val="0"/>
          <w:bCs w:val="0"/>
          <w:sz w:val="22"/>
          <w:szCs w:val="22"/>
        </w:rPr>
      </w:pPr>
      <w:r>
        <w:rPr>
          <w:rStyle w:val="5Flietextfett"/>
          <w:b w:val="0"/>
          <w:bCs w:val="0"/>
          <w:sz w:val="22"/>
          <w:szCs w:val="22"/>
        </w:rPr>
        <w:t xml:space="preserve">Familienunternehmen mit Tradition: </w:t>
      </w:r>
      <w:r w:rsidRPr="006E7C10">
        <w:rPr>
          <w:rStyle w:val="5Flietextfett"/>
          <w:b w:val="0"/>
          <w:bCs w:val="0"/>
          <w:sz w:val="22"/>
          <w:szCs w:val="22"/>
        </w:rPr>
        <w:t xml:space="preserve">1778 </w:t>
      </w:r>
      <w:r>
        <w:rPr>
          <w:rStyle w:val="5Flietextfett"/>
          <w:b w:val="0"/>
          <w:bCs w:val="0"/>
          <w:sz w:val="22"/>
          <w:szCs w:val="22"/>
        </w:rPr>
        <w:t xml:space="preserve">wurde die </w:t>
      </w:r>
      <w:r w:rsidRPr="00581063">
        <w:rPr>
          <w:rStyle w:val="5Flietextfett"/>
          <w:color w:val="000000"/>
          <w:sz w:val="22"/>
          <w:szCs w:val="22"/>
        </w:rPr>
        <w:t xml:space="preserve">Friedr. Dick </w:t>
      </w:r>
      <w:r w:rsidRPr="006E7C10">
        <w:rPr>
          <w:rFonts w:ascii="Calibri" w:hAnsi="Calibri" w:cs="Calibri"/>
          <w:b/>
          <w:bCs/>
          <w:color w:val="000000"/>
        </w:rPr>
        <w:t xml:space="preserve">GmbH &amp; Co. KG </w:t>
      </w:r>
      <w:r w:rsidRPr="006E7C10">
        <w:rPr>
          <w:rFonts w:ascii="Calibri" w:hAnsi="Calibri" w:cs="Calibri"/>
          <w:color w:val="000000"/>
        </w:rPr>
        <w:t>gegründet,</w:t>
      </w:r>
      <w:r w:rsidRPr="006E7C10">
        <w:rPr>
          <w:rFonts w:ascii="Calibri" w:hAnsi="Calibri" w:cs="Calibri"/>
          <w:b/>
          <w:bCs/>
          <w:color w:val="000000"/>
        </w:rPr>
        <w:t xml:space="preserve"> </w:t>
      </w:r>
      <w:r w:rsidRPr="00E3751D">
        <w:rPr>
          <w:rFonts w:ascii="Calibri" w:hAnsi="Calibri" w:cs="Calibri"/>
          <w:color w:val="000000"/>
        </w:rPr>
        <w:t>mittlerweile sind</w:t>
      </w:r>
      <w:r w:rsidRPr="006E7C10">
        <w:rPr>
          <w:rFonts w:ascii="Calibri" w:hAnsi="Calibri" w:cs="Calibri"/>
          <w:b/>
          <w:bCs/>
          <w:color w:val="000000"/>
        </w:rPr>
        <w:t xml:space="preserve"> </w:t>
      </w:r>
      <w:r w:rsidRPr="006E7C10">
        <w:rPr>
          <w:rStyle w:val="5Flietextfett"/>
          <w:b w:val="0"/>
          <w:bCs w:val="0"/>
          <w:color w:val="000000"/>
          <w:sz w:val="22"/>
          <w:szCs w:val="22"/>
        </w:rPr>
        <w:t>weltweit über 240 Mitarbeiter*innen für das Unternehmen tätig.</w:t>
      </w:r>
      <w:r>
        <w:rPr>
          <w:rStyle w:val="5Flietextfett"/>
          <w:b w:val="0"/>
          <w:bCs w:val="0"/>
          <w:color w:val="000000"/>
          <w:sz w:val="22"/>
          <w:szCs w:val="22"/>
        </w:rPr>
        <w:t xml:space="preserve"> </w:t>
      </w:r>
      <w:r w:rsidR="004335E9">
        <w:rPr>
          <w:rStyle w:val="5Flietextfett"/>
          <w:b w:val="0"/>
          <w:bCs w:val="0"/>
          <w:color w:val="000000"/>
          <w:sz w:val="22"/>
          <w:szCs w:val="22"/>
        </w:rPr>
        <w:br/>
      </w:r>
      <w:r w:rsidR="00131D14">
        <w:rPr>
          <w:rStyle w:val="5Flietextfett"/>
          <w:b w:val="0"/>
          <w:bCs w:val="0"/>
          <w:color w:val="000000"/>
          <w:sz w:val="22"/>
          <w:szCs w:val="22"/>
        </w:rPr>
        <w:t xml:space="preserve">Die Erfolgsgeschichte der Firma Friedr. Dick begann mit einer kleinen </w:t>
      </w:r>
      <w:proofErr w:type="spellStart"/>
      <w:r w:rsidR="00131D14">
        <w:rPr>
          <w:rStyle w:val="5Flietextfett"/>
          <w:b w:val="0"/>
          <w:bCs w:val="0"/>
          <w:color w:val="000000"/>
          <w:sz w:val="22"/>
          <w:szCs w:val="22"/>
        </w:rPr>
        <w:t>Feilenhauerwerkstatt</w:t>
      </w:r>
      <w:proofErr w:type="spellEnd"/>
      <w:r w:rsidR="00131D14">
        <w:rPr>
          <w:rStyle w:val="5Flietextfett"/>
          <w:b w:val="0"/>
          <w:bCs w:val="0"/>
          <w:color w:val="000000"/>
          <w:sz w:val="22"/>
          <w:szCs w:val="22"/>
        </w:rPr>
        <w:t>, die sich zu einem anerkannten Qualitätsbetrieb mit einem Komplettprogramm für Köche und Fleischer, vom Feilenspezialist zum Inbegriff für richtig gute Messer entwickelte</w:t>
      </w:r>
      <w:r w:rsidRPr="006E7C10">
        <w:rPr>
          <w:rStyle w:val="5Flietextfett"/>
          <w:b w:val="0"/>
          <w:bCs w:val="0"/>
          <w:sz w:val="22"/>
          <w:szCs w:val="22"/>
        </w:rPr>
        <w:t>.</w:t>
      </w:r>
      <w:r w:rsidR="0048281F">
        <w:rPr>
          <w:rStyle w:val="5Flietextfett"/>
          <w:b w:val="0"/>
          <w:bCs w:val="0"/>
          <w:sz w:val="22"/>
          <w:szCs w:val="22"/>
        </w:rPr>
        <w:t xml:space="preserve"> A</w:t>
      </w:r>
      <w:r w:rsidR="0048281F" w:rsidRPr="0048281F">
        <w:rPr>
          <w:rFonts w:ascii="Calibri" w:hAnsi="Calibri" w:cs="Calibri"/>
        </w:rPr>
        <w:t xml:space="preserve">m </w:t>
      </w:r>
      <w:r w:rsidR="00E3751D">
        <w:rPr>
          <w:rFonts w:ascii="Calibri" w:hAnsi="Calibri" w:cs="Calibri"/>
        </w:rPr>
        <w:t>Firmens</w:t>
      </w:r>
      <w:r w:rsidR="0048281F" w:rsidRPr="0048281F">
        <w:rPr>
          <w:rFonts w:ascii="Calibri" w:hAnsi="Calibri" w:cs="Calibri"/>
        </w:rPr>
        <w:t xml:space="preserve">itz in Deizisau </w:t>
      </w:r>
      <w:r w:rsidR="0048281F" w:rsidRPr="006E7C10">
        <w:rPr>
          <w:rStyle w:val="5Flietextfett"/>
          <w:b w:val="0"/>
          <w:bCs w:val="0"/>
          <w:color w:val="000000"/>
          <w:sz w:val="22"/>
          <w:szCs w:val="22"/>
        </w:rPr>
        <w:t>bei Esslingen</w:t>
      </w:r>
      <w:r w:rsidR="0048281F">
        <w:rPr>
          <w:rStyle w:val="5Flietextfett"/>
          <w:b w:val="0"/>
          <w:bCs w:val="0"/>
          <w:color w:val="000000"/>
          <w:sz w:val="22"/>
          <w:szCs w:val="22"/>
        </w:rPr>
        <w:t xml:space="preserve"> </w:t>
      </w:r>
      <w:r w:rsidR="0048281F" w:rsidRPr="0048281F">
        <w:rPr>
          <w:rFonts w:ascii="Calibri" w:hAnsi="Calibri" w:cs="Calibri"/>
        </w:rPr>
        <w:t xml:space="preserve">werden für die genannten Arbeitsfelder Materialien gelagert, gefertigt und versandt. Die Kapazitäten des heutigen Lagers sind erschöpft. </w:t>
      </w:r>
      <w:r w:rsidR="00AE3F32" w:rsidRPr="00E34BB5">
        <w:rPr>
          <w:rFonts w:ascii="Calibri" w:hAnsi="Calibri" w:cs="Calibri"/>
        </w:rPr>
        <w:t xml:space="preserve">Mit dem Anbau und der Erweiterung </w:t>
      </w:r>
      <w:r w:rsidR="00F0435E" w:rsidRPr="00E34BB5">
        <w:rPr>
          <w:rFonts w:ascii="Calibri" w:hAnsi="Calibri" w:cs="Calibri"/>
        </w:rPr>
        <w:t xml:space="preserve">des Logistikbereichs </w:t>
      </w:r>
      <w:r w:rsidR="00AE3F32" w:rsidRPr="00E34BB5">
        <w:rPr>
          <w:rFonts w:ascii="Calibri" w:hAnsi="Calibri" w:cs="Calibri"/>
        </w:rPr>
        <w:t xml:space="preserve">investiert </w:t>
      </w:r>
      <w:r w:rsidR="001A3371">
        <w:rPr>
          <w:rFonts w:ascii="Calibri" w:hAnsi="Calibri" w:cs="Calibri"/>
        </w:rPr>
        <w:t xml:space="preserve">Friedr. </w:t>
      </w:r>
      <w:r w:rsidR="00AE3F32" w:rsidRPr="00E34BB5">
        <w:rPr>
          <w:rFonts w:ascii="Calibri" w:hAnsi="Calibri" w:cs="Calibri"/>
        </w:rPr>
        <w:t>Dick in die Zukunft</w:t>
      </w:r>
      <w:r w:rsidR="008117F6" w:rsidRPr="00E34BB5">
        <w:rPr>
          <w:rFonts w:ascii="Calibri" w:hAnsi="Calibri" w:cs="Calibri"/>
        </w:rPr>
        <w:t>,</w:t>
      </w:r>
      <w:r w:rsidR="00AE3F32" w:rsidRPr="00E34BB5">
        <w:rPr>
          <w:rFonts w:ascii="Calibri" w:hAnsi="Calibri" w:cs="Calibri"/>
        </w:rPr>
        <w:t xml:space="preserve"> stellt die </w:t>
      </w:r>
      <w:r w:rsidR="00F0435E" w:rsidRPr="00E34BB5">
        <w:rPr>
          <w:rFonts w:ascii="Calibri" w:hAnsi="Calibri" w:cs="Calibri"/>
        </w:rPr>
        <w:t xml:space="preserve">Weichen </w:t>
      </w:r>
      <w:r w:rsidR="00AE3F32" w:rsidRPr="00E34BB5">
        <w:rPr>
          <w:rFonts w:ascii="Calibri" w:hAnsi="Calibri" w:cs="Calibri"/>
        </w:rPr>
        <w:t xml:space="preserve">für mehr Wachstum </w:t>
      </w:r>
      <w:r w:rsidR="00F0435E" w:rsidRPr="00E34BB5">
        <w:rPr>
          <w:rFonts w:ascii="Calibri" w:hAnsi="Calibri" w:cs="Calibri"/>
        </w:rPr>
        <w:t xml:space="preserve">und die nötigen Flächen </w:t>
      </w:r>
      <w:r w:rsidR="00AE3F32" w:rsidRPr="00E34BB5">
        <w:rPr>
          <w:rFonts w:ascii="Calibri" w:hAnsi="Calibri" w:cs="Calibri"/>
        </w:rPr>
        <w:t>zur Verfügung</w:t>
      </w:r>
      <w:r w:rsidR="00F0435E" w:rsidRPr="00E34BB5">
        <w:rPr>
          <w:rFonts w:ascii="Calibri" w:hAnsi="Calibri" w:cs="Calibri"/>
        </w:rPr>
        <w:t xml:space="preserve">, um den </w:t>
      </w:r>
      <w:r w:rsidR="008117F6" w:rsidRPr="00E34BB5">
        <w:rPr>
          <w:rFonts w:ascii="Calibri" w:hAnsi="Calibri" w:cs="Calibri"/>
        </w:rPr>
        <w:t xml:space="preserve">gestiegenen </w:t>
      </w:r>
      <w:r w:rsidR="00AE3F32" w:rsidRPr="00E34BB5">
        <w:rPr>
          <w:rFonts w:ascii="Calibri" w:hAnsi="Calibri" w:cs="Calibri"/>
        </w:rPr>
        <w:t>Kundenbedarf</w:t>
      </w:r>
      <w:r w:rsidR="00F0435E" w:rsidRPr="00E34BB5">
        <w:rPr>
          <w:rFonts w:ascii="Calibri" w:hAnsi="Calibri" w:cs="Calibri"/>
        </w:rPr>
        <w:t xml:space="preserve"> zu decken.</w:t>
      </w:r>
    </w:p>
    <w:p w14:paraId="227E6D74" w14:textId="77777777" w:rsidR="0070172A" w:rsidRPr="0070172A" w:rsidRDefault="0070172A" w:rsidP="0070172A">
      <w:pPr>
        <w:spacing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</w:p>
    <w:p w14:paraId="2238870E" w14:textId="51ED951D" w:rsidR="0046501D" w:rsidRPr="0070172A" w:rsidRDefault="00CF6801" w:rsidP="00581063">
      <w:pPr>
        <w:spacing w:after="120"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r>
        <w:rPr>
          <w:rStyle w:val="5Flietextfett"/>
          <w:color w:val="000000"/>
          <w:sz w:val="22"/>
          <w:szCs w:val="22"/>
        </w:rPr>
        <w:t>Effiziente Abläufe</w:t>
      </w:r>
      <w:r w:rsidR="00AD536E">
        <w:rPr>
          <w:rStyle w:val="5Flietextfett"/>
          <w:color w:val="000000"/>
          <w:sz w:val="22"/>
          <w:szCs w:val="22"/>
        </w:rPr>
        <w:t xml:space="preserve"> </w:t>
      </w:r>
      <w:r>
        <w:rPr>
          <w:rStyle w:val="5Flietextfett"/>
          <w:color w:val="000000"/>
          <w:sz w:val="22"/>
          <w:szCs w:val="22"/>
        </w:rPr>
        <w:t>und</w:t>
      </w:r>
      <w:r w:rsidR="00AD536E">
        <w:rPr>
          <w:rStyle w:val="5Flietextfett"/>
          <w:color w:val="000000"/>
          <w:sz w:val="22"/>
          <w:szCs w:val="22"/>
        </w:rPr>
        <w:t xml:space="preserve"> </w:t>
      </w:r>
      <w:r w:rsidRPr="00CF6801">
        <w:rPr>
          <w:rFonts w:ascii="Calibri" w:hAnsi="Calibri" w:cs="Calibri"/>
          <w:b/>
          <w:bCs/>
          <w:color w:val="000000"/>
        </w:rPr>
        <w:t>klare Materialflussstrukturen</w:t>
      </w:r>
    </w:p>
    <w:p w14:paraId="15EB1ADE" w14:textId="33D02450" w:rsidR="002D4639" w:rsidRDefault="002D4639" w:rsidP="00581063">
      <w:pPr>
        <w:spacing w:after="120" w:line="360" w:lineRule="auto"/>
        <w:rPr>
          <w:rFonts w:ascii="Calibri" w:hAnsi="Calibri" w:cs="Calibri"/>
          <w:color w:val="000000"/>
        </w:rPr>
      </w:pPr>
      <w:r w:rsidRPr="461E49EE">
        <w:rPr>
          <w:rFonts w:ascii="Calibri" w:hAnsi="Calibri" w:cs="Calibri"/>
          <w:color w:val="000000" w:themeColor="text1"/>
        </w:rPr>
        <w:t>Der</w:t>
      </w:r>
      <w:r w:rsidR="00442A2F" w:rsidRPr="461E49EE">
        <w:rPr>
          <w:rFonts w:ascii="Calibri" w:hAnsi="Calibri" w:cs="Calibri"/>
          <w:color w:val="000000" w:themeColor="text1"/>
        </w:rPr>
        <w:t xml:space="preserve"> neue Logistikkomplex soll weiteres Wachstum</w:t>
      </w:r>
      <w:r w:rsidRPr="461E49EE">
        <w:rPr>
          <w:rFonts w:ascii="Calibri" w:hAnsi="Calibri" w:cs="Calibri"/>
          <w:color w:val="000000" w:themeColor="text1"/>
        </w:rPr>
        <w:t xml:space="preserve"> ermöglichen,</w:t>
      </w:r>
      <w:r w:rsidR="00442A2F" w:rsidRPr="461E49EE">
        <w:rPr>
          <w:rFonts w:ascii="Calibri" w:hAnsi="Calibri" w:cs="Calibri"/>
          <w:color w:val="000000" w:themeColor="text1"/>
        </w:rPr>
        <w:t xml:space="preserve"> Logistik- und Produktionsprozesse </w:t>
      </w:r>
      <w:r w:rsidRPr="461E49EE">
        <w:rPr>
          <w:rFonts w:ascii="Calibri" w:hAnsi="Calibri" w:cs="Calibri"/>
          <w:color w:val="000000" w:themeColor="text1"/>
        </w:rPr>
        <w:t xml:space="preserve">sollen vereinheitlicht werden. </w:t>
      </w:r>
      <w:r w:rsidR="00442A2F" w:rsidRPr="461E49EE">
        <w:rPr>
          <w:rFonts w:ascii="Calibri" w:hAnsi="Calibri" w:cs="Calibri"/>
          <w:color w:val="000000" w:themeColor="text1"/>
        </w:rPr>
        <w:t>Ebenso sollen automatisierte Transporte mittels FTS zwischen dem Bestandsgebäude und dem Neubau durchgeführt werden.</w:t>
      </w:r>
      <w:r w:rsidR="00FE1E67" w:rsidRPr="461E49EE">
        <w:rPr>
          <w:rFonts w:ascii="Calibri" w:hAnsi="Calibri" w:cs="Calibri"/>
          <w:color w:val="000000" w:themeColor="text1"/>
        </w:rPr>
        <w:t xml:space="preserve"> </w:t>
      </w:r>
      <w:r w:rsidR="00FE1E67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In Zusammenarbeit mit der TKS Unternehmensberatung und Industrieplanung GmbH hat </w:t>
      </w:r>
      <w:r w:rsidR="001A3371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Friedr. </w:t>
      </w:r>
      <w:r w:rsidR="00FE1E67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Dick sich </w:t>
      </w:r>
      <w:r w:rsidR="008A14C4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deshalb </w:t>
      </w:r>
      <w:r w:rsidR="00FE1E67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für den Einsatz von </w:t>
      </w:r>
      <w:proofErr w:type="spellStart"/>
      <w:r w:rsidR="00FE1E67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>AutoStore</w:t>
      </w:r>
      <w:proofErr w:type="spellEnd"/>
      <w:r w:rsidR="00FE1E67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™ </w:t>
      </w:r>
      <w:r w:rsidR="00CF6801" w:rsidRPr="461E49EE">
        <w:rPr>
          <w:rFonts w:ascii="Calibri" w:hAnsi="Calibri" w:cs="Calibri"/>
          <w:color w:val="000000" w:themeColor="text1"/>
        </w:rPr>
        <w:t xml:space="preserve">mit anbindender Fördertechnik </w:t>
      </w:r>
      <w:r w:rsidR="00FE1E67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entschieden. </w:t>
      </w:r>
      <w:r w:rsidR="00412D73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>I</w:t>
      </w:r>
      <w:r w:rsidR="00442A2F" w:rsidRPr="461E49EE">
        <w:rPr>
          <w:rFonts w:ascii="Calibri" w:hAnsi="Calibri" w:cs="Calibri"/>
          <w:color w:val="000000" w:themeColor="text1"/>
        </w:rPr>
        <w:t xml:space="preserve">m </w:t>
      </w:r>
      <w:proofErr w:type="spellStart"/>
      <w:r w:rsidR="00442A2F" w:rsidRPr="461E49EE">
        <w:rPr>
          <w:rFonts w:ascii="Calibri" w:hAnsi="Calibri" w:cs="Calibri"/>
          <w:color w:val="000000" w:themeColor="text1"/>
        </w:rPr>
        <w:t>AutoStore</w:t>
      </w:r>
      <w:proofErr w:type="spellEnd"/>
      <w:r w:rsidRPr="461E49EE">
        <w:rPr>
          <w:rFonts w:ascii="Calibri" w:hAnsi="Calibri" w:cs="Calibri"/>
          <w:color w:val="000000" w:themeColor="text1"/>
        </w:rPr>
        <w:t>™</w:t>
      </w:r>
      <w:r w:rsidR="00442A2F" w:rsidRPr="461E49EE">
        <w:rPr>
          <w:rFonts w:ascii="Calibri" w:hAnsi="Calibri" w:cs="Calibri"/>
          <w:color w:val="000000" w:themeColor="text1"/>
        </w:rPr>
        <w:t xml:space="preserve"> </w:t>
      </w:r>
      <w:r w:rsidR="00412D73" w:rsidRPr="461E49EE">
        <w:rPr>
          <w:rFonts w:ascii="Calibri" w:hAnsi="Calibri" w:cs="Calibri"/>
          <w:color w:val="000000" w:themeColor="text1"/>
        </w:rPr>
        <w:t xml:space="preserve">werden </w:t>
      </w:r>
      <w:r w:rsidR="00442A2F" w:rsidRPr="461E49EE">
        <w:rPr>
          <w:rFonts w:ascii="Calibri" w:hAnsi="Calibri" w:cs="Calibri"/>
          <w:color w:val="000000" w:themeColor="text1"/>
        </w:rPr>
        <w:t xml:space="preserve">neben Fertigprodukten auch Halbfertigteile gelagert, welche auftragsbezogen aus dem </w:t>
      </w:r>
      <w:proofErr w:type="spellStart"/>
      <w:r w:rsidR="00442A2F" w:rsidRPr="461E49EE">
        <w:rPr>
          <w:rFonts w:ascii="Calibri" w:hAnsi="Calibri" w:cs="Calibri"/>
          <w:color w:val="000000" w:themeColor="text1"/>
        </w:rPr>
        <w:t>AutoStor</w:t>
      </w:r>
      <w:r w:rsidR="00412D73" w:rsidRPr="461E49EE">
        <w:rPr>
          <w:rFonts w:ascii="Calibri" w:hAnsi="Calibri" w:cs="Calibri"/>
          <w:color w:val="000000" w:themeColor="text1"/>
        </w:rPr>
        <w:t>e</w:t>
      </w:r>
      <w:proofErr w:type="spellEnd"/>
      <w:r w:rsidRPr="461E49EE">
        <w:rPr>
          <w:rFonts w:ascii="Calibri" w:hAnsi="Calibri" w:cs="Calibri"/>
          <w:color w:val="000000" w:themeColor="text1"/>
        </w:rPr>
        <w:t>™</w:t>
      </w:r>
      <w:r w:rsidR="00442A2F" w:rsidRPr="461E49EE">
        <w:rPr>
          <w:rFonts w:ascii="Calibri" w:hAnsi="Calibri" w:cs="Calibri"/>
          <w:color w:val="000000" w:themeColor="text1"/>
        </w:rPr>
        <w:t xml:space="preserve"> an unterschiedlichste Zielorte abgerufen werden können.</w:t>
      </w:r>
    </w:p>
    <w:p w14:paraId="7B21C202" w14:textId="77777777" w:rsidR="002D4639" w:rsidRDefault="002D4639" w:rsidP="00581063">
      <w:pPr>
        <w:spacing w:after="120" w:line="360" w:lineRule="auto"/>
        <w:rPr>
          <w:rFonts w:ascii="Calibri" w:hAnsi="Calibri" w:cs="Calibri"/>
          <w:color w:val="000000"/>
        </w:rPr>
      </w:pPr>
    </w:p>
    <w:p w14:paraId="6F2735A3" w14:textId="77777777" w:rsidR="00B31AEE" w:rsidRDefault="00B31AEE" w:rsidP="00B31AEE">
      <w:pPr>
        <w:spacing w:after="120"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</w:p>
    <w:p w14:paraId="2A6D8575" w14:textId="286F463E" w:rsidR="00836834" w:rsidRDefault="00B31AEE" w:rsidP="461E49EE">
      <w:pPr>
        <w:spacing w:after="120" w:line="360" w:lineRule="auto"/>
        <w:rPr>
          <w:rFonts w:ascii="Calibri" w:hAnsi="Calibri" w:cs="Calibri"/>
          <w:b/>
          <w:bCs/>
          <w:color w:val="000000"/>
        </w:rPr>
      </w:pPr>
      <w:r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Das bisherige </w:t>
      </w:r>
      <w:r w:rsidRPr="461E49EE">
        <w:rPr>
          <w:rFonts w:ascii="Calibri" w:hAnsi="Calibri" w:cs="Calibri"/>
          <w:color w:val="000000" w:themeColor="text1"/>
        </w:rPr>
        <w:t xml:space="preserve">Lagerverwaltungssystem und die Versandsoftware werden in diesem Zuge </w:t>
      </w:r>
      <w:r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durch das innovative und modulare </w:t>
      </w:r>
      <w:r w:rsidRPr="461E49EE">
        <w:rPr>
          <w:rStyle w:val="5Flietextfett"/>
          <w:color w:val="000000" w:themeColor="text1"/>
          <w:sz w:val="22"/>
          <w:szCs w:val="22"/>
        </w:rPr>
        <w:t xml:space="preserve">Warehouse Management System (WMS) </w:t>
      </w:r>
      <w:proofErr w:type="spellStart"/>
      <w:r w:rsidRPr="461E49EE">
        <w:rPr>
          <w:rStyle w:val="5Flietextfett"/>
          <w:color w:val="000000" w:themeColor="text1"/>
          <w:sz w:val="22"/>
          <w:szCs w:val="22"/>
        </w:rPr>
        <w:t>ProStore</w:t>
      </w:r>
      <w:proofErr w:type="spellEnd"/>
      <w:r w:rsidRPr="461E49EE">
        <w:rPr>
          <w:rStyle w:val="5Flietextfett"/>
          <w:color w:val="000000" w:themeColor="text1"/>
          <w:sz w:val="22"/>
          <w:szCs w:val="22"/>
        </w:rPr>
        <w:t>®</w:t>
      </w:r>
      <w:r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 der TEAM GmbH abgelöst. </w:t>
      </w:r>
      <w:r w:rsidR="000E1E45" w:rsidRPr="461E49EE">
        <w:rPr>
          <w:rFonts w:ascii="Calibri" w:hAnsi="Calibri" w:cs="Calibri"/>
          <w:color w:val="000000" w:themeColor="text1"/>
        </w:rPr>
        <w:t>Die</w:t>
      </w:r>
      <w:r w:rsidR="00D65FB1" w:rsidRPr="461E49EE">
        <w:rPr>
          <w:rFonts w:ascii="Calibri" w:hAnsi="Calibri" w:cs="Calibri"/>
          <w:color w:val="000000" w:themeColor="text1"/>
        </w:rPr>
        <w:t xml:space="preserve"> Integration von</w:t>
      </w:r>
      <w:r w:rsidR="00D65FB1" w:rsidRPr="461E49EE">
        <w:rPr>
          <w:rStyle w:val="5Flietextfett"/>
          <w:color w:val="000000" w:themeColor="text1"/>
          <w:sz w:val="22"/>
          <w:szCs w:val="22"/>
        </w:rPr>
        <w:t xml:space="preserve"> </w:t>
      </w:r>
      <w:proofErr w:type="spellStart"/>
      <w:r w:rsidR="00D65FB1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>AutoStore</w:t>
      </w:r>
      <w:proofErr w:type="spellEnd"/>
      <w:r w:rsidR="00D65FB1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>™</w:t>
      </w:r>
      <w:r w:rsidR="00D65FB1" w:rsidRPr="461E49EE">
        <w:rPr>
          <w:rFonts w:ascii="Calibri" w:hAnsi="Calibri" w:cs="Calibri"/>
          <w:b/>
          <w:bCs/>
          <w:color w:val="000000" w:themeColor="text1"/>
        </w:rPr>
        <w:t xml:space="preserve"> </w:t>
      </w:r>
      <w:r w:rsidR="00D65FB1" w:rsidRPr="461E49EE">
        <w:rPr>
          <w:rFonts w:ascii="Calibri" w:hAnsi="Calibri" w:cs="Calibri"/>
          <w:color w:val="000000" w:themeColor="text1"/>
        </w:rPr>
        <w:t xml:space="preserve">in </w:t>
      </w:r>
      <w:proofErr w:type="spellStart"/>
      <w:r w:rsidR="00D65FB1" w:rsidRPr="461E49EE">
        <w:rPr>
          <w:rFonts w:ascii="Calibri" w:hAnsi="Calibri" w:cs="Calibri"/>
          <w:color w:val="000000" w:themeColor="text1"/>
        </w:rPr>
        <w:t>ProStore</w:t>
      </w:r>
      <w:proofErr w:type="spellEnd"/>
      <w:r w:rsidR="00D65FB1" w:rsidRPr="461E49EE">
        <w:rPr>
          <w:rFonts w:ascii="Calibri" w:hAnsi="Calibri" w:cs="Calibri"/>
          <w:color w:val="000000" w:themeColor="text1"/>
        </w:rPr>
        <w:t xml:space="preserve">® ist bereits verfügbar, so dass das </w:t>
      </w:r>
      <w:proofErr w:type="spellStart"/>
      <w:r w:rsidR="7EB17950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>AutoStore</w:t>
      </w:r>
      <w:proofErr w:type="spellEnd"/>
      <w:r w:rsidR="7EB17950" w:rsidRPr="461E49EE">
        <w:rPr>
          <w:rStyle w:val="5Flietextfett"/>
          <w:b w:val="0"/>
          <w:bCs w:val="0"/>
          <w:color w:val="000000" w:themeColor="text1"/>
          <w:sz w:val="22"/>
          <w:szCs w:val="22"/>
        </w:rPr>
        <w:t xml:space="preserve">™ </w:t>
      </w:r>
      <w:r w:rsidR="00D65FB1" w:rsidRPr="461E49EE">
        <w:rPr>
          <w:rFonts w:ascii="Calibri" w:hAnsi="Calibri" w:cs="Calibri"/>
          <w:color w:val="000000" w:themeColor="text1"/>
        </w:rPr>
        <w:t xml:space="preserve">direkt ohne Middleware </w:t>
      </w:r>
      <w:r w:rsidR="58534A7F" w:rsidRPr="461E49EE">
        <w:rPr>
          <w:rFonts w:ascii="Calibri" w:hAnsi="Calibri" w:cs="Calibri"/>
          <w:color w:val="000000" w:themeColor="text1"/>
        </w:rPr>
        <w:t xml:space="preserve">an das WMS </w:t>
      </w:r>
      <w:r w:rsidR="22B6369B" w:rsidRPr="461E49EE">
        <w:rPr>
          <w:rFonts w:ascii="Calibri" w:hAnsi="Calibri" w:cs="Calibri"/>
          <w:color w:val="000000" w:themeColor="text1"/>
        </w:rPr>
        <w:t>an</w:t>
      </w:r>
      <w:r w:rsidR="00D65FB1" w:rsidRPr="461E49EE">
        <w:rPr>
          <w:rFonts w:ascii="Calibri" w:hAnsi="Calibri" w:cs="Calibri"/>
          <w:color w:val="000000" w:themeColor="text1"/>
        </w:rPr>
        <w:t>gebunden werden kann.</w:t>
      </w:r>
      <w:r w:rsidR="00D65FB1" w:rsidRPr="461E49EE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0334E179" w14:textId="34F0AC0E" w:rsidR="00B31AEE" w:rsidRPr="008E5767" w:rsidRDefault="00836834" w:rsidP="00B31AEE">
      <w:pPr>
        <w:spacing w:after="120" w:line="360" w:lineRule="auto"/>
        <w:rPr>
          <w:rStyle w:val="5Flietextfett"/>
          <w:b w:val="0"/>
          <w:bCs w:val="0"/>
          <w:color w:val="000000"/>
          <w:sz w:val="22"/>
          <w:szCs w:val="22"/>
        </w:rPr>
      </w:pPr>
      <w:proofErr w:type="spellStart"/>
      <w:r w:rsidRPr="00836834">
        <w:rPr>
          <w:rFonts w:ascii="Calibri" w:hAnsi="Calibri" w:cs="Calibri"/>
          <w:color w:val="000000"/>
        </w:rPr>
        <w:t>ProStore</w:t>
      </w:r>
      <w:proofErr w:type="spellEnd"/>
      <w:r w:rsidRPr="00836834">
        <w:rPr>
          <w:rFonts w:ascii="Calibri" w:hAnsi="Calibri" w:cs="Calibri"/>
          <w:color w:val="000000"/>
        </w:rPr>
        <w:t xml:space="preserve">® steuert </w:t>
      </w:r>
      <w:r>
        <w:rPr>
          <w:rFonts w:ascii="Calibri" w:hAnsi="Calibri" w:cs="Calibri"/>
          <w:color w:val="000000"/>
        </w:rPr>
        <w:t xml:space="preserve">in Zukunft die gesamten Prozessabläufe in der Intralogistik </w:t>
      </w:r>
      <w:r w:rsidRPr="00581063">
        <w:rPr>
          <w:rStyle w:val="5Flietextfett"/>
          <w:b w:val="0"/>
          <w:bCs w:val="0"/>
          <w:color w:val="000000"/>
          <w:sz w:val="22"/>
          <w:szCs w:val="22"/>
        </w:rPr>
        <w:t>von der Warenanlieferung</w:t>
      </w:r>
      <w:r w:rsidR="008417DF">
        <w:rPr>
          <w:rStyle w:val="5Flietextfett"/>
          <w:b w:val="0"/>
          <w:bCs w:val="0"/>
          <w:color w:val="000000"/>
          <w:sz w:val="22"/>
          <w:szCs w:val="22"/>
        </w:rPr>
        <w:t>, d</w:t>
      </w:r>
      <w:r w:rsidR="000E6825">
        <w:rPr>
          <w:rStyle w:val="5Flietextfett"/>
          <w:b w:val="0"/>
          <w:bCs w:val="0"/>
          <w:color w:val="000000"/>
          <w:sz w:val="22"/>
          <w:szCs w:val="22"/>
        </w:rPr>
        <w:t>er</w:t>
      </w:r>
      <w:r w:rsidR="008417DF">
        <w:rPr>
          <w:rStyle w:val="5Flietextfett"/>
          <w:b w:val="0"/>
          <w:bCs w:val="0"/>
          <w:color w:val="000000"/>
          <w:sz w:val="22"/>
          <w:szCs w:val="22"/>
        </w:rPr>
        <w:t xml:space="preserve"> Produktions</w:t>
      </w:r>
      <w:r w:rsidR="000E6825">
        <w:rPr>
          <w:rStyle w:val="5Flietextfett"/>
          <w:b w:val="0"/>
          <w:bCs w:val="0"/>
          <w:color w:val="000000"/>
          <w:sz w:val="22"/>
          <w:szCs w:val="22"/>
        </w:rPr>
        <w:t>-V</w:t>
      </w:r>
      <w:r w:rsidR="008417DF">
        <w:rPr>
          <w:rStyle w:val="5Flietextfett"/>
          <w:b w:val="0"/>
          <w:bCs w:val="0"/>
          <w:color w:val="000000"/>
          <w:sz w:val="22"/>
          <w:szCs w:val="22"/>
        </w:rPr>
        <w:t>er- und Entsorgung</w:t>
      </w:r>
      <w:r w:rsidRPr="00581063">
        <w:rPr>
          <w:rStyle w:val="5Flietextfett"/>
          <w:b w:val="0"/>
          <w:bCs w:val="0"/>
          <w:color w:val="000000"/>
          <w:sz w:val="22"/>
          <w:szCs w:val="22"/>
        </w:rPr>
        <w:t xml:space="preserve"> über die Kommissionierung, Verpackung und Versand bis hin zur Retourenabwicklung im </w:t>
      </w:r>
      <w:r w:rsidR="004D7694">
        <w:rPr>
          <w:rStyle w:val="5Flietextfett"/>
          <w:b w:val="0"/>
          <w:bCs w:val="0"/>
          <w:color w:val="000000"/>
          <w:sz w:val="22"/>
          <w:szCs w:val="22"/>
        </w:rPr>
        <w:t xml:space="preserve">neuen </w:t>
      </w:r>
      <w:r w:rsidR="00155157" w:rsidRPr="00A63119">
        <w:rPr>
          <w:rStyle w:val="5Flietextfett"/>
          <w:b w:val="0"/>
          <w:bCs w:val="0"/>
          <w:sz w:val="22"/>
          <w:szCs w:val="22"/>
        </w:rPr>
        <w:t>2.200 m²</w:t>
      </w:r>
      <w:r w:rsidR="00155157" w:rsidRPr="00E34BB5">
        <w:rPr>
          <w:rStyle w:val="5Flietextfett"/>
          <w:color w:val="000000"/>
          <w:sz w:val="22"/>
          <w:szCs w:val="22"/>
        </w:rPr>
        <w:t xml:space="preserve"> </w:t>
      </w:r>
      <w:r w:rsidRPr="00581063">
        <w:rPr>
          <w:rStyle w:val="5Flietextfett"/>
          <w:b w:val="0"/>
          <w:bCs w:val="0"/>
          <w:color w:val="000000"/>
          <w:sz w:val="22"/>
          <w:szCs w:val="22"/>
        </w:rPr>
        <w:t>qm großen Lager.</w:t>
      </w:r>
      <w:r w:rsidR="00B31AEE" w:rsidRPr="00B31AEE">
        <w:rPr>
          <w:rStyle w:val="5Flietextfett"/>
          <w:b w:val="0"/>
          <w:bCs w:val="0"/>
          <w:color w:val="FF0000"/>
          <w:sz w:val="22"/>
          <w:szCs w:val="22"/>
        </w:rPr>
        <w:t xml:space="preserve"> </w:t>
      </w:r>
      <w:r w:rsidR="00B31AEE" w:rsidRPr="008E5767">
        <w:rPr>
          <w:rStyle w:val="5Flietextfett"/>
          <w:b w:val="0"/>
          <w:bCs w:val="0"/>
          <w:sz w:val="22"/>
          <w:szCs w:val="22"/>
        </w:rPr>
        <w:t>„Wir freuen uns sehr auf die künftige Zusammenarbeit mit</w:t>
      </w:r>
      <w:r w:rsidR="001A3371">
        <w:rPr>
          <w:rStyle w:val="5Flietextfett"/>
          <w:b w:val="0"/>
          <w:bCs w:val="0"/>
          <w:sz w:val="22"/>
          <w:szCs w:val="22"/>
        </w:rPr>
        <w:t xml:space="preserve"> Friedr.</w:t>
      </w:r>
      <w:r w:rsidR="00B31AEE" w:rsidRPr="008E5767">
        <w:rPr>
          <w:rStyle w:val="5Flietextfett"/>
          <w:b w:val="0"/>
          <w:bCs w:val="0"/>
          <w:sz w:val="22"/>
          <w:szCs w:val="22"/>
        </w:rPr>
        <w:t xml:space="preserve"> Dick</w:t>
      </w:r>
      <w:r w:rsidR="005A051D" w:rsidRPr="008E5767">
        <w:rPr>
          <w:rStyle w:val="5Flietextfett"/>
          <w:b w:val="0"/>
          <w:bCs w:val="0"/>
          <w:sz w:val="22"/>
          <w:szCs w:val="22"/>
        </w:rPr>
        <w:t xml:space="preserve"> und den Projektstart in den kommenden Wochen.</w:t>
      </w:r>
      <w:r w:rsidR="00B31AEE" w:rsidRPr="008E5767">
        <w:rPr>
          <w:rStyle w:val="5Flietextfett"/>
          <w:b w:val="0"/>
          <w:bCs w:val="0"/>
          <w:sz w:val="22"/>
          <w:szCs w:val="22"/>
        </w:rPr>
        <w:t xml:space="preserve">“, so Rainer Appel, Geschäftsführer </w:t>
      </w:r>
      <w:r w:rsidR="00A22221" w:rsidRPr="008E5767">
        <w:rPr>
          <w:rStyle w:val="5Flietextfett"/>
          <w:b w:val="0"/>
          <w:bCs w:val="0"/>
          <w:sz w:val="22"/>
          <w:szCs w:val="22"/>
        </w:rPr>
        <w:t xml:space="preserve">der </w:t>
      </w:r>
      <w:r w:rsidR="00B31AEE" w:rsidRPr="008E5767">
        <w:rPr>
          <w:rStyle w:val="5Flietextfett"/>
          <w:b w:val="0"/>
          <w:bCs w:val="0"/>
          <w:sz w:val="22"/>
          <w:szCs w:val="22"/>
        </w:rPr>
        <w:t>TEAM</w:t>
      </w:r>
      <w:r w:rsidR="00A22221" w:rsidRPr="008E5767">
        <w:rPr>
          <w:rStyle w:val="5Flietextfett"/>
          <w:b w:val="0"/>
          <w:bCs w:val="0"/>
          <w:sz w:val="22"/>
          <w:szCs w:val="22"/>
        </w:rPr>
        <w:t xml:space="preserve"> GmbH</w:t>
      </w:r>
      <w:r w:rsidR="00B31AEE" w:rsidRPr="008E5767">
        <w:rPr>
          <w:rStyle w:val="5Flietextfett"/>
          <w:b w:val="0"/>
          <w:bCs w:val="0"/>
          <w:sz w:val="22"/>
          <w:szCs w:val="22"/>
        </w:rPr>
        <w:t xml:space="preserve">. </w:t>
      </w:r>
    </w:p>
    <w:p w14:paraId="76D52C81" w14:textId="77777777" w:rsidR="00873C7E" w:rsidRDefault="00873C7E" w:rsidP="00873C7E">
      <w:pPr>
        <w:spacing w:after="120" w:line="360" w:lineRule="auto"/>
        <w:rPr>
          <w:rFonts w:asciiTheme="minorHAnsi" w:hAnsiTheme="minorHAnsi" w:cstheme="minorHAnsi"/>
          <w:b/>
          <w:bCs/>
        </w:rPr>
      </w:pPr>
    </w:p>
    <w:p w14:paraId="45DB5472" w14:textId="1BF0901B" w:rsidR="0042189D" w:rsidRPr="0093079C" w:rsidRDefault="0042189D" w:rsidP="00873C7E">
      <w:pPr>
        <w:spacing w:after="120" w:line="360" w:lineRule="auto"/>
        <w:rPr>
          <w:rFonts w:asciiTheme="minorHAnsi" w:hAnsiTheme="minorHAnsi" w:cstheme="minorHAnsi"/>
          <w:b/>
          <w:bCs/>
        </w:rPr>
      </w:pPr>
      <w:r w:rsidRPr="0093079C">
        <w:rPr>
          <w:rFonts w:asciiTheme="minorHAnsi" w:hAnsiTheme="minorHAnsi" w:cstheme="minorHAnsi"/>
          <w:b/>
          <w:bCs/>
        </w:rPr>
        <w:t xml:space="preserve">Mehr Infos: </w:t>
      </w:r>
      <w:hyperlink r:id="rId11" w:history="1">
        <w:r w:rsidRPr="0093079C">
          <w:rPr>
            <w:rStyle w:val="Hyperlink"/>
            <w:rFonts w:asciiTheme="minorHAnsi" w:hAnsiTheme="minorHAnsi" w:cstheme="minorHAnsi"/>
            <w:b/>
            <w:bCs/>
          </w:rPr>
          <w:t>www.team-pb.de</w:t>
        </w:r>
      </w:hyperlink>
      <w:r w:rsidRPr="0093079C">
        <w:rPr>
          <w:rFonts w:asciiTheme="minorHAnsi" w:hAnsiTheme="minorHAnsi" w:cstheme="minorHAnsi"/>
          <w:b/>
          <w:bCs/>
        </w:rPr>
        <w:t xml:space="preserve">  </w:t>
      </w:r>
    </w:p>
    <w:p w14:paraId="4322C38D" w14:textId="77777777" w:rsidR="00873C7E" w:rsidRDefault="00873C7E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32BBE59D" w14:textId="7D53AC81" w:rsidR="0042189D" w:rsidRDefault="00A22221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2.</w:t>
      </w:r>
      <w:r w:rsidR="00FF5F07">
        <w:rPr>
          <w:rFonts w:asciiTheme="minorHAnsi" w:hAnsiTheme="minorHAnsi" w:cstheme="minorHAnsi"/>
          <w:i/>
          <w:iCs/>
        </w:rPr>
        <w:t>717</w:t>
      </w:r>
      <w:r w:rsidR="00AB1ABB" w:rsidRPr="00AB1ABB">
        <w:rPr>
          <w:rFonts w:asciiTheme="minorHAnsi" w:hAnsiTheme="minorHAnsi" w:cstheme="minorHAnsi"/>
          <w:i/>
          <w:iCs/>
        </w:rPr>
        <w:t xml:space="preserve"> Zeichen inkl. Leerzeichen</w:t>
      </w:r>
    </w:p>
    <w:p w14:paraId="4C0B2720" w14:textId="77777777" w:rsidR="00873C7E" w:rsidRDefault="00873C7E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3034ACF0" w14:textId="77777777" w:rsidR="00796586" w:rsidRDefault="00796586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4763E28A" w14:textId="77777777" w:rsidR="00796586" w:rsidRDefault="00796586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598E20AE" w14:textId="77777777" w:rsidR="00796586" w:rsidRDefault="00796586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5F302B07" w14:textId="77777777" w:rsidR="00796586" w:rsidRDefault="00796586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p w14:paraId="6515A1A5" w14:textId="77777777" w:rsidR="00796586" w:rsidRDefault="00796586" w:rsidP="001E27B8">
      <w:pPr>
        <w:spacing w:after="120" w:line="360" w:lineRule="auto"/>
        <w:rPr>
          <w:rFonts w:asciiTheme="minorHAnsi" w:hAnsiTheme="minorHAnsi" w:cstheme="minorHAnsi"/>
          <w:i/>
          <w:iCs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3830"/>
      </w:tblGrid>
      <w:tr w:rsidR="00EF4832" w14:paraId="2CD4E15E" w14:textId="77777777" w:rsidTr="00381B56">
        <w:tc>
          <w:tcPr>
            <w:tcW w:w="3758" w:type="dxa"/>
          </w:tcPr>
          <w:p w14:paraId="2BD7AA10" w14:textId="07E4BD35" w:rsidR="00EF4832" w:rsidRDefault="00EF4832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D3B5AC4" wp14:editId="2ED73162">
                  <wp:extent cx="2419350" cy="1685925"/>
                  <wp:effectExtent l="0" t="0" r="0" b="9525"/>
                  <wp:docPr id="1" name="Grafik 1" descr="Ein Bild, das Text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, Person enthält.&#10;&#10;Automatisch generierte Beschreibung"/>
                          <pic:cNvPicPr/>
                        </pic:nvPicPr>
                        <pic:blipFill rotWithShape="1">
                          <a:blip r:embed="rId12"/>
                          <a:srcRect b="17674"/>
                          <a:stretch/>
                        </pic:blipFill>
                        <pic:spPr bwMode="auto">
                          <a:xfrm>
                            <a:off x="0" y="0"/>
                            <a:ext cx="2419350" cy="1685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0BA3FAB0" w14:textId="3D7E9691" w:rsidR="00EF4832" w:rsidRDefault="00873C7E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62FD89" wp14:editId="3CA547D6">
                  <wp:extent cx="2314575" cy="1543050"/>
                  <wp:effectExtent l="0" t="0" r="9525" b="0"/>
                  <wp:docPr id="552554671" name="Grafik 5525546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4575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832" w14:paraId="65D59BCB" w14:textId="77777777" w:rsidTr="00381B56">
        <w:tc>
          <w:tcPr>
            <w:tcW w:w="3758" w:type="dxa"/>
          </w:tcPr>
          <w:p w14:paraId="3B6F7747" w14:textId="77777777" w:rsidR="00796586" w:rsidRDefault="00EF4832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EF4832">
              <w:rPr>
                <w:i/>
                <w:iCs/>
                <w:noProof/>
              </w:rPr>
              <w:t>Die gesamte Intralogistik auf einen Blick mit ProStore®</w:t>
            </w:r>
            <w:r w:rsidR="006523F8">
              <w:rPr>
                <w:noProof/>
              </w:rPr>
              <w:br/>
            </w:r>
            <w:r w:rsidRPr="00EF4832">
              <w:rPr>
                <w:noProof/>
              </w:rPr>
              <w:t>© panuwat phimpha, Shutterstock</w:t>
            </w:r>
            <w:r>
              <w:rPr>
                <w:noProof/>
              </w:rPr>
              <w:t xml:space="preserve">, </w:t>
            </w:r>
            <w:r>
              <w:rPr>
                <w:noProof/>
              </w:rPr>
              <w:br/>
            </w: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>TEAM GmbH</w:t>
            </w:r>
          </w:p>
          <w:p w14:paraId="2B508AE8" w14:textId="77777777" w:rsidR="00796586" w:rsidRDefault="00796586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</w:p>
          <w:p w14:paraId="03EB32C2" w14:textId="0099FDB4" w:rsidR="00EF4832" w:rsidRDefault="00796586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41468E" wp14:editId="76A067BD">
                  <wp:extent cx="2957885" cy="1481067"/>
                  <wp:effectExtent l="0" t="0" r="0" b="5080"/>
                  <wp:docPr id="188358904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8621" cy="149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1309A2" w14:textId="099C1034" w:rsidR="00796586" w:rsidRDefault="00796586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796586">
              <w:rPr>
                <w:i/>
                <w:iCs/>
                <w:noProof/>
              </w:rPr>
              <w:t>Das Firmnegebäude der Dick GmbH &amp; Co. KG in Deizisau bei Esslingen</w:t>
            </w:r>
            <w:r>
              <w:rPr>
                <w:i/>
                <w:iCs/>
                <w:noProof/>
              </w:rPr>
              <w:t xml:space="preserve">. </w:t>
            </w: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 xml:space="preserve">Dick GmbH </w:t>
            </w:r>
            <w:r w:rsidRPr="00796586">
              <w:rPr>
                <w:noProof/>
              </w:rPr>
              <w:t>&amp; Co. KG</w:t>
            </w:r>
          </w:p>
          <w:p w14:paraId="2F9EFD90" w14:textId="75F039E1" w:rsidR="00796586" w:rsidRDefault="00796586" w:rsidP="006523F8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49AE6F06" w14:textId="1BE958CA" w:rsidR="00796586" w:rsidRDefault="00796586" w:rsidP="006523F8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>
              <w:rPr>
                <w:rFonts w:asciiTheme="minorHAnsi" w:hAnsiTheme="minorHAnsi" w:cstheme="minorHAnsi"/>
                <w:b/>
                <w:bCs/>
                <w:noProof/>
                <w:sz w:val="32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473870AD" wp14:editId="7F48373B">
                  <wp:simplePos x="0" y="0"/>
                  <wp:positionH relativeFrom="column">
                    <wp:posOffset>-74295</wp:posOffset>
                  </wp:positionH>
                  <wp:positionV relativeFrom="paragraph">
                    <wp:posOffset>120346</wp:posOffset>
                  </wp:positionV>
                  <wp:extent cx="1590675" cy="1035050"/>
                  <wp:effectExtent l="0" t="0" r="9525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ADF5E6" w14:textId="77777777" w:rsidR="00796586" w:rsidRDefault="00796586" w:rsidP="006523F8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139CC6D5" w14:textId="77777777" w:rsidR="00796586" w:rsidRDefault="00796586" w:rsidP="006523F8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7DD6AC29" w14:textId="6C07A798" w:rsidR="00796586" w:rsidRDefault="00796586" w:rsidP="006523F8">
            <w:pPr>
              <w:pStyle w:val="EinfAbs"/>
              <w:spacing w:line="336" w:lineRule="auto"/>
              <w:jc w:val="left"/>
              <w:rPr>
                <w:noProof/>
              </w:rPr>
            </w:pPr>
          </w:p>
        </w:tc>
        <w:tc>
          <w:tcPr>
            <w:tcW w:w="4605" w:type="dxa"/>
          </w:tcPr>
          <w:p w14:paraId="3156703E" w14:textId="77777777" w:rsidR="00EF4832" w:rsidRDefault="00873C7E" w:rsidP="00873C7E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AF4F77">
              <w:rPr>
                <w:i/>
                <w:iCs/>
                <w:noProof/>
              </w:rPr>
              <w:t>Das robotergestützte Lager- und Kommissioniersystem AutoStore lässt sich problemlos in die ProStore®-Umgebung integrieren.</w:t>
            </w:r>
            <w:r>
              <w:rPr>
                <w:noProof/>
              </w:rPr>
              <w:t xml:space="preserve">  </w:t>
            </w:r>
            <w:r w:rsidRPr="00F03C26">
              <w:rPr>
                <w:noProof/>
              </w:rPr>
              <w:t>©</w:t>
            </w:r>
            <w:r>
              <w:rPr>
                <w:noProof/>
              </w:rPr>
              <w:t xml:space="preserve"> AutoStore</w:t>
            </w:r>
          </w:p>
          <w:p w14:paraId="37394202" w14:textId="29212B5A" w:rsidR="00B22A93" w:rsidRDefault="00B22A93" w:rsidP="00873C7E">
            <w:pPr>
              <w:pStyle w:val="EinfAbs"/>
              <w:spacing w:line="336" w:lineRule="auto"/>
              <w:jc w:val="left"/>
              <w:rPr>
                <w:noProof/>
              </w:rPr>
            </w:pPr>
          </w:p>
          <w:p w14:paraId="7B23C20A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noProof/>
              </w:rPr>
            </w:pPr>
          </w:p>
          <w:p w14:paraId="69CEF61B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noProof/>
              </w:rPr>
            </w:pPr>
          </w:p>
          <w:p w14:paraId="5D2D146A" w14:textId="4B0B0CCE" w:rsidR="00796586" w:rsidRDefault="00796586" w:rsidP="00873C7E">
            <w:pPr>
              <w:pStyle w:val="EinfAbs"/>
              <w:spacing w:line="336" w:lineRule="auto"/>
              <w:jc w:val="left"/>
              <w:rPr>
                <w:noProof/>
              </w:rPr>
            </w:pPr>
          </w:p>
          <w:p w14:paraId="0E5F143F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noProof/>
              </w:rPr>
            </w:pPr>
          </w:p>
          <w:p w14:paraId="23EB124F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49B5E195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361BF78F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732D3E70" w14:textId="77777777" w:rsidR="00796586" w:rsidRDefault="00796586" w:rsidP="00873C7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  <w:p w14:paraId="2F979902" w14:textId="48FC6AB2" w:rsidR="00B22A93" w:rsidRPr="009F2F01" w:rsidRDefault="00796586" w:rsidP="00873C7E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>
              <w:rPr>
                <w:noProof/>
              </w:rPr>
              <w:drawing>
                <wp:inline distT="0" distB="0" distL="0" distR="0" wp14:anchorId="138427FF" wp14:editId="107BC0CE">
                  <wp:extent cx="2469862" cy="810812"/>
                  <wp:effectExtent l="0" t="0" r="6985" b="8890"/>
                  <wp:docPr id="110251305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8491" cy="82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2FAC" w14:paraId="62BC78B1" w14:textId="77777777" w:rsidTr="00381B56">
        <w:tc>
          <w:tcPr>
            <w:tcW w:w="3758" w:type="dxa"/>
          </w:tcPr>
          <w:p w14:paraId="1F65EB25" w14:textId="72E35EDC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  <w:tc>
          <w:tcPr>
            <w:tcW w:w="4605" w:type="dxa"/>
          </w:tcPr>
          <w:p w14:paraId="23FAAC9B" w14:textId="455E4CB2" w:rsidR="00852FAC" w:rsidRPr="00EF4832" w:rsidRDefault="00852FAC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</w:p>
        </w:tc>
      </w:tr>
      <w:tr w:rsidR="00852FAC" w14:paraId="5A958278" w14:textId="77777777" w:rsidTr="00381B56">
        <w:tc>
          <w:tcPr>
            <w:tcW w:w="3758" w:type="dxa"/>
          </w:tcPr>
          <w:p w14:paraId="237DACE1" w14:textId="28FCF83D" w:rsidR="00B22A93" w:rsidRPr="004E789D" w:rsidRDefault="00B22A93" w:rsidP="00FD629B">
            <w:pPr>
              <w:pStyle w:val="EinfAbs"/>
              <w:spacing w:line="336" w:lineRule="auto"/>
              <w:jc w:val="left"/>
              <w:rPr>
                <w:noProof/>
              </w:rPr>
            </w:pP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>TEAM GmbH</w:t>
            </w:r>
          </w:p>
        </w:tc>
        <w:tc>
          <w:tcPr>
            <w:tcW w:w="4605" w:type="dxa"/>
          </w:tcPr>
          <w:p w14:paraId="275DF53A" w14:textId="682815BD" w:rsidR="00852FAC" w:rsidRPr="00EF4832" w:rsidRDefault="00796586" w:rsidP="00FD629B">
            <w:pPr>
              <w:pStyle w:val="EinfAbs"/>
              <w:spacing w:line="336" w:lineRule="auto"/>
              <w:jc w:val="left"/>
              <w:rPr>
                <w:i/>
                <w:iCs/>
                <w:noProof/>
              </w:rPr>
            </w:pPr>
            <w:r w:rsidRPr="00F03C26">
              <w:rPr>
                <w:noProof/>
              </w:rPr>
              <w:t xml:space="preserve">© </w:t>
            </w:r>
            <w:r>
              <w:rPr>
                <w:noProof/>
              </w:rPr>
              <w:t xml:space="preserve">Dick GmbH </w:t>
            </w:r>
            <w:r w:rsidRPr="00796586">
              <w:rPr>
                <w:noProof/>
              </w:rPr>
              <w:t>&amp; Co. KG</w:t>
            </w:r>
          </w:p>
        </w:tc>
      </w:tr>
    </w:tbl>
    <w:p w14:paraId="6C67E4E0" w14:textId="77777777" w:rsidR="00184F98" w:rsidRDefault="00184F98" w:rsidP="009F2F01">
      <w:pPr>
        <w:rPr>
          <w:rFonts w:asciiTheme="minorHAnsi" w:hAnsiTheme="minorHAnsi" w:cstheme="minorHAnsi"/>
          <w:b/>
          <w:bCs/>
          <w:i/>
          <w:iCs/>
        </w:rPr>
      </w:pPr>
    </w:p>
    <w:p w14:paraId="77CB3BC4" w14:textId="2E50CA26" w:rsidR="009F2F01" w:rsidRPr="0025623E" w:rsidRDefault="009F2F01" w:rsidP="009F2F01">
      <w:pPr>
        <w:rPr>
          <w:rFonts w:asciiTheme="minorHAnsi" w:hAnsiTheme="minorHAnsi" w:cstheme="minorHAnsi"/>
          <w:b/>
          <w:bCs/>
        </w:rPr>
      </w:pPr>
      <w:r w:rsidRPr="0025623E">
        <w:rPr>
          <w:rFonts w:asciiTheme="minorHAnsi" w:hAnsiTheme="minorHAnsi" w:cstheme="minorHAnsi"/>
          <w:b/>
          <w:bCs/>
        </w:rPr>
        <w:lastRenderedPageBreak/>
        <w:t>Keywords:</w:t>
      </w:r>
      <w:r w:rsidR="004E789D" w:rsidRPr="0025623E">
        <w:rPr>
          <w:rFonts w:asciiTheme="minorHAnsi" w:hAnsiTheme="minorHAnsi" w:cstheme="minorHAnsi"/>
          <w:b/>
          <w:bCs/>
        </w:rPr>
        <w:t xml:space="preserve"> </w:t>
      </w:r>
    </w:p>
    <w:p w14:paraId="20221C83" w14:textId="3EF1F95C" w:rsidR="00BB0639" w:rsidRPr="00F227C6" w:rsidRDefault="009F2F01" w:rsidP="009F2F01">
      <w:pPr>
        <w:pStyle w:val="EinfAbs"/>
        <w:spacing w:line="336" w:lineRule="auto"/>
        <w:jc w:val="left"/>
        <w:rPr>
          <w:rStyle w:val="7Bildunterschriftschwarz"/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486FEC">
        <w:rPr>
          <w:i/>
          <w:sz w:val="20"/>
        </w:rPr>
        <w:t>ProStore</w:t>
      </w:r>
      <w:proofErr w:type="spellEnd"/>
      <w:r>
        <w:rPr>
          <w:i/>
          <w:sz w:val="20"/>
        </w:rPr>
        <w:t xml:space="preserve">, WMS, </w:t>
      </w:r>
      <w:r w:rsidRPr="008C0D9E">
        <w:rPr>
          <w:i/>
          <w:sz w:val="20"/>
        </w:rPr>
        <w:t xml:space="preserve">Warehouse </w:t>
      </w:r>
      <w:r>
        <w:rPr>
          <w:i/>
          <w:sz w:val="20"/>
        </w:rPr>
        <w:t>M</w:t>
      </w:r>
      <w:r w:rsidRPr="008C0D9E">
        <w:rPr>
          <w:i/>
          <w:sz w:val="20"/>
        </w:rPr>
        <w:t xml:space="preserve">anagement </w:t>
      </w:r>
      <w:r>
        <w:rPr>
          <w:i/>
          <w:sz w:val="20"/>
        </w:rPr>
        <w:t>S</w:t>
      </w:r>
      <w:r w:rsidRPr="008C0D9E">
        <w:rPr>
          <w:i/>
          <w:sz w:val="20"/>
        </w:rPr>
        <w:t>ystem, Logistik, Lagerverwaltung,</w:t>
      </w:r>
      <w:r w:rsidRPr="00486FEC">
        <w:rPr>
          <w:i/>
          <w:sz w:val="20"/>
        </w:rPr>
        <w:t xml:space="preserve"> </w:t>
      </w:r>
      <w:r>
        <w:rPr>
          <w:i/>
          <w:sz w:val="20"/>
        </w:rPr>
        <w:t xml:space="preserve">Logistik 4.0 Intralogistik, Automatisierung, </w:t>
      </w:r>
      <w:proofErr w:type="spellStart"/>
      <w:r w:rsidR="00896DBC">
        <w:rPr>
          <w:i/>
          <w:sz w:val="20"/>
        </w:rPr>
        <w:t>AutoSt</w:t>
      </w:r>
      <w:r w:rsidR="009566FF">
        <w:rPr>
          <w:i/>
          <w:sz w:val="20"/>
        </w:rPr>
        <w:t>ore</w:t>
      </w:r>
      <w:proofErr w:type="spellEnd"/>
      <w:r>
        <w:rPr>
          <w:i/>
          <w:sz w:val="20"/>
        </w:rPr>
        <w:t xml:space="preserve">, </w:t>
      </w:r>
      <w:proofErr w:type="spellStart"/>
      <w:r w:rsidRPr="008C0D9E">
        <w:rPr>
          <w:i/>
          <w:sz w:val="20"/>
        </w:rPr>
        <w:t>Warehousemanagement</w:t>
      </w:r>
      <w:proofErr w:type="spellEnd"/>
      <w:r w:rsidRPr="00954AC2">
        <w:rPr>
          <w:i/>
          <w:sz w:val="20"/>
        </w:rPr>
        <w:t>,</w:t>
      </w:r>
      <w:r w:rsidR="00954AC2" w:rsidRPr="00954AC2">
        <w:rPr>
          <w:i/>
          <w:sz w:val="20"/>
        </w:rPr>
        <w:t xml:space="preserve"> </w:t>
      </w:r>
      <w:r w:rsidR="00954AC2" w:rsidRPr="00954AC2">
        <w:rPr>
          <w:i/>
          <w:sz w:val="20"/>
        </w:rPr>
        <w:t>Friedr. Dick GmbH &amp; Co. KG</w:t>
      </w:r>
      <w:r w:rsidR="00954AC2" w:rsidRPr="00954AC2">
        <w:rPr>
          <w:i/>
          <w:sz w:val="20"/>
        </w:rPr>
        <w:t xml:space="preserve">, </w:t>
      </w:r>
      <w:r w:rsidR="00954AC2" w:rsidRPr="00954AC2">
        <w:rPr>
          <w:i/>
          <w:sz w:val="20"/>
        </w:rPr>
        <w:t>Friedr.</w:t>
      </w:r>
      <w:r w:rsidR="00954AC2">
        <w:rPr>
          <w:i/>
          <w:sz w:val="20"/>
        </w:rPr>
        <w:t xml:space="preserve"> </w:t>
      </w:r>
      <w:r w:rsidR="00954AC2" w:rsidRPr="00954AC2">
        <w:rPr>
          <w:i/>
          <w:sz w:val="20"/>
        </w:rPr>
        <w:t>Dick</w:t>
      </w:r>
      <w:r w:rsidR="00954AC2" w:rsidRPr="00954AC2">
        <w:rPr>
          <w:i/>
          <w:sz w:val="20"/>
        </w:rPr>
        <w:t>,</w:t>
      </w:r>
      <w:r w:rsidR="00954AC2" w:rsidRPr="00954AC2">
        <w:t xml:space="preserve"> </w:t>
      </w:r>
      <w:r w:rsidR="00263D6D" w:rsidRPr="00263D6D">
        <w:rPr>
          <w:i/>
          <w:sz w:val="20"/>
        </w:rPr>
        <w:t>Deizisau</w:t>
      </w:r>
      <w:r w:rsidR="00263D6D" w:rsidRPr="00263D6D">
        <w:rPr>
          <w:i/>
          <w:sz w:val="20"/>
        </w:rPr>
        <w:t>,</w:t>
      </w:r>
      <w:r w:rsidR="00263D6D">
        <w:rPr>
          <w:i/>
          <w:sz w:val="20"/>
        </w:rPr>
        <w:t xml:space="preserve"> </w:t>
      </w:r>
      <w:r w:rsidRPr="00954AC2">
        <w:rPr>
          <w:i/>
          <w:sz w:val="20"/>
        </w:rPr>
        <w:t>TEAM,</w:t>
      </w:r>
      <w:r w:rsidRPr="008C0D9E">
        <w:rPr>
          <w:i/>
          <w:sz w:val="20"/>
        </w:rPr>
        <w:t xml:space="preserve"> TEAM GmbH,</w:t>
      </w:r>
      <w:r w:rsidRPr="00486FEC">
        <w:rPr>
          <w:i/>
          <w:sz w:val="20"/>
        </w:rPr>
        <w:t xml:space="preserve"> </w:t>
      </w:r>
      <w:r w:rsidRPr="008C0D9E">
        <w:rPr>
          <w:i/>
          <w:sz w:val="20"/>
        </w:rPr>
        <w:t>Paderborn</w:t>
      </w:r>
      <w:r w:rsidR="00AF4F77">
        <w:rPr>
          <w:i/>
          <w:sz w:val="20"/>
        </w:rPr>
        <w:t xml:space="preserve">, </w:t>
      </w:r>
      <w:r w:rsidRPr="008C0D9E">
        <w:rPr>
          <w:i/>
          <w:sz w:val="20"/>
        </w:rPr>
        <w:t>Lager, Software</w:t>
      </w:r>
      <w:r>
        <w:rPr>
          <w:i/>
          <w:sz w:val="20"/>
        </w:rPr>
        <w:t>, Digitalisierung, Digitale Transformation</w:t>
      </w:r>
    </w:p>
    <w:p w14:paraId="232F9C6F" w14:textId="77777777" w:rsidR="00764BD4" w:rsidRDefault="00764BD4" w:rsidP="00764BD4">
      <w:pPr>
        <w:tabs>
          <w:tab w:val="left" w:pos="567"/>
        </w:tabs>
        <w:rPr>
          <w:rFonts w:asciiTheme="minorHAnsi" w:hAnsiTheme="minorHAnsi" w:cstheme="minorHAnsi"/>
        </w:rPr>
      </w:pPr>
    </w:p>
    <w:p w14:paraId="4C13B9F5" w14:textId="49502887" w:rsidR="00591E23" w:rsidRPr="00F227C6" w:rsidRDefault="00591E23" w:rsidP="00764BD4">
      <w:pPr>
        <w:tabs>
          <w:tab w:val="left" w:pos="567"/>
        </w:tabs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</w:rPr>
        <w:t>______________________________________________________________</w:t>
      </w:r>
    </w:p>
    <w:p w14:paraId="5B145862" w14:textId="03D5D1D6" w:rsidR="009F2F01" w:rsidRDefault="009F2F01">
      <w:pPr>
        <w:rPr>
          <w:rFonts w:asciiTheme="minorHAnsi" w:hAnsiTheme="minorHAnsi" w:cstheme="minorHAnsi"/>
          <w:b/>
        </w:rPr>
      </w:pPr>
    </w:p>
    <w:p w14:paraId="2BD1D3DB" w14:textId="2598341F" w:rsidR="00591E23" w:rsidRPr="00F227C6" w:rsidRDefault="00591E23" w:rsidP="00FD629B">
      <w:pPr>
        <w:spacing w:line="360" w:lineRule="auto"/>
        <w:ind w:left="-98"/>
        <w:rPr>
          <w:rFonts w:asciiTheme="minorHAnsi" w:hAnsiTheme="minorHAnsi" w:cstheme="minorHAnsi"/>
          <w:b/>
        </w:rPr>
      </w:pPr>
      <w:r w:rsidRPr="00F227C6">
        <w:rPr>
          <w:rFonts w:asciiTheme="minorHAnsi" w:hAnsiTheme="minorHAnsi" w:cstheme="minorHAnsi"/>
          <w:b/>
        </w:rPr>
        <w:t>Über TEAM</w:t>
      </w:r>
    </w:p>
    <w:p w14:paraId="500C1C44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>Das IT-Unternehmen TEAM GmbH mit Sitz in Paderborn, ist einer der führenden Oracle-Partner in Deutschland und bedient zwei Geschäftsfelder:</w:t>
      </w:r>
    </w:p>
    <w:p w14:paraId="7BA52E26" w14:textId="77777777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0AE852A8" w14:textId="06794EB1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Mit dem eigenentwickelten Warehouse Management System 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ProStore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® setzt TEAM Trends zum Aufbau innovativer Logistik 4.0-Systeme. 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ProStore</w:t>
      </w:r>
      <w:proofErr w:type="spellEnd"/>
      <w:r w:rsidRPr="000A5861">
        <w:rPr>
          <w:rFonts w:asciiTheme="minorHAnsi" w:hAnsiTheme="minorHAnsi" w:cstheme="minorHAnsi"/>
          <w:sz w:val="20"/>
          <w:szCs w:val="20"/>
          <w:vertAlign w:val="superscript"/>
        </w:rPr>
        <w:t>®</w:t>
      </w:r>
      <w:r w:rsidRPr="000A5861">
        <w:rPr>
          <w:rFonts w:asciiTheme="minorHAnsi" w:hAnsiTheme="minorHAnsi" w:cstheme="minorHAnsi"/>
          <w:sz w:val="20"/>
          <w:szCs w:val="20"/>
        </w:rPr>
        <w:t xml:space="preserve"> steht u. a. für Materialflusssteuerung und Automatisierung, Cloud Services, Mobile Devices, KPI, Pick-</w:t>
      </w:r>
      <w:proofErr w:type="spellStart"/>
      <w:r w:rsidRPr="000A5861">
        <w:rPr>
          <w:rFonts w:asciiTheme="minorHAnsi" w:hAnsiTheme="minorHAnsi" w:cstheme="minorHAnsi"/>
          <w:sz w:val="20"/>
          <w:szCs w:val="20"/>
        </w:rPr>
        <w:t>by</w:t>
      </w:r>
      <w:proofErr w:type="spellEnd"/>
      <w:r w:rsidRPr="000A5861">
        <w:rPr>
          <w:rFonts w:asciiTheme="minorHAnsi" w:hAnsiTheme="minorHAnsi" w:cstheme="minorHAnsi"/>
          <w:sz w:val="20"/>
          <w:szCs w:val="20"/>
        </w:rPr>
        <w:t xml:space="preserve">-Voice, Rückverfolgbarkeit, Staplerleitsystem, Dock | Yard Management, Virtual Reality etc. Mehr unter </w:t>
      </w:r>
      <w:hyperlink r:id="rId17" w:history="1">
        <w:r w:rsidR="00521C8D" w:rsidRPr="00515F7A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https://www.team-pb.de/intralogistik/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B7AB69" w14:textId="77777777" w:rsidR="000A5861" w:rsidRPr="000A5861" w:rsidRDefault="000A5861" w:rsidP="000A5861">
      <w:pPr>
        <w:ind w:left="622"/>
        <w:rPr>
          <w:rFonts w:asciiTheme="minorHAnsi" w:hAnsiTheme="minorHAnsi" w:cstheme="minorHAnsi"/>
          <w:sz w:val="20"/>
          <w:szCs w:val="20"/>
        </w:rPr>
      </w:pPr>
    </w:p>
    <w:p w14:paraId="5A378D58" w14:textId="50D259DA" w:rsidR="000A5861" w:rsidRPr="000A5861" w:rsidRDefault="000A5861" w:rsidP="000A5861">
      <w:pPr>
        <w:numPr>
          <w:ilvl w:val="0"/>
          <w:numId w:val="16"/>
        </w:numPr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Als langjähriger Oracle-Partner verfügt TEAM über die bestmögliche Qualifizierung, um Kunden rund um </w:t>
      </w:r>
      <w:r w:rsidR="003E36FF">
        <w:rPr>
          <w:rFonts w:asciiTheme="minorHAnsi" w:hAnsiTheme="minorHAnsi" w:cstheme="minorHAnsi"/>
          <w:sz w:val="20"/>
          <w:szCs w:val="20"/>
        </w:rPr>
        <w:t xml:space="preserve">KI sowie </w:t>
      </w:r>
      <w:r w:rsidRPr="000A5861">
        <w:rPr>
          <w:rFonts w:asciiTheme="minorHAnsi" w:hAnsiTheme="minorHAnsi" w:cstheme="minorHAnsi"/>
          <w:sz w:val="20"/>
          <w:szCs w:val="20"/>
        </w:rPr>
        <w:t xml:space="preserve">Oracle-Themen wie Lizenzierung, Consulting, Cloud-Dienstleistungen, Individualentwicklung, Migration und Schulung zur Seite zu stehen. Mehr unter </w:t>
      </w:r>
      <w:hyperlink r:id="rId18" w:history="1">
        <w:r w:rsidRPr="000A5861">
          <w:rPr>
            <w:rStyle w:val="Hyperlink"/>
            <w:rFonts w:asciiTheme="minorHAnsi" w:eastAsiaTheme="majorEastAsia" w:hAnsiTheme="minorHAnsi" w:cstheme="minorHAnsi"/>
            <w:sz w:val="20"/>
            <w:szCs w:val="20"/>
          </w:rPr>
          <w:t>https://www.team-pb.de/oracle/</w:t>
        </w:r>
      </w:hyperlink>
      <w:r w:rsidRPr="000A586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365DA2" w14:textId="77777777" w:rsidR="000A5861" w:rsidRPr="000A5861" w:rsidRDefault="000A5861" w:rsidP="000A5861">
      <w:pPr>
        <w:rPr>
          <w:rFonts w:asciiTheme="minorHAnsi" w:hAnsiTheme="minorHAnsi" w:cstheme="minorHAnsi"/>
          <w:sz w:val="20"/>
          <w:szCs w:val="20"/>
        </w:rPr>
      </w:pPr>
    </w:p>
    <w:p w14:paraId="60B2E292" w14:textId="0948A40B" w:rsidR="000A5861" w:rsidRPr="000A5861" w:rsidRDefault="000A5861" w:rsidP="000A5861">
      <w:pPr>
        <w:ind w:left="-98"/>
        <w:rPr>
          <w:rFonts w:asciiTheme="minorHAnsi" w:hAnsiTheme="minorHAnsi" w:cstheme="minorHAnsi"/>
          <w:sz w:val="20"/>
          <w:szCs w:val="20"/>
        </w:rPr>
      </w:pPr>
      <w:r w:rsidRPr="000A5861">
        <w:rPr>
          <w:rFonts w:asciiTheme="minorHAnsi" w:hAnsiTheme="minorHAnsi" w:cstheme="minorHAnsi"/>
          <w:sz w:val="20"/>
          <w:szCs w:val="20"/>
        </w:rPr>
        <w:t xml:space="preserve">Renommierte Unternehmen aus Industrie, Handel und Dienstleistung gehören zu den langjährigen Kunden. Die TEAM GmbH wurde 1982 in Paderborn gegründet und beschäftigt </w:t>
      </w:r>
      <w:r w:rsidR="00006A25">
        <w:rPr>
          <w:rFonts w:asciiTheme="minorHAnsi" w:hAnsiTheme="minorHAnsi" w:cstheme="minorHAnsi"/>
          <w:sz w:val="20"/>
          <w:szCs w:val="20"/>
        </w:rPr>
        <w:t>rund 100</w:t>
      </w:r>
      <w:r w:rsidRPr="000A5861">
        <w:rPr>
          <w:rFonts w:asciiTheme="minorHAnsi" w:hAnsiTheme="minorHAnsi" w:cstheme="minorHAnsi"/>
          <w:sz w:val="20"/>
          <w:szCs w:val="20"/>
        </w:rPr>
        <w:t xml:space="preserve"> Mitarbeiter*innen. TEAM ist ein Mitglied der Materna-Gruppe. </w:t>
      </w:r>
    </w:p>
    <w:p w14:paraId="078F9E4E" w14:textId="77777777" w:rsidR="009F2F01" w:rsidRPr="009F2F01" w:rsidRDefault="009F2F01" w:rsidP="009F2F01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1CC292FF" w14:textId="77777777" w:rsidR="00233B68" w:rsidRDefault="00233B68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</w:p>
    <w:p w14:paraId="34E06270" w14:textId="77777777" w:rsidR="00233B68" w:rsidRDefault="00233B68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</w:p>
    <w:p w14:paraId="26B40A7E" w14:textId="77777777" w:rsidR="00233B68" w:rsidRDefault="00233B68" w:rsidP="00FD629B">
      <w:pPr>
        <w:ind w:left="-98"/>
        <w:rPr>
          <w:rFonts w:asciiTheme="minorHAnsi" w:hAnsiTheme="minorHAnsi" w:cstheme="minorHAnsi"/>
          <w:b/>
          <w:sz w:val="18"/>
          <w:szCs w:val="18"/>
        </w:rPr>
      </w:pPr>
    </w:p>
    <w:p w14:paraId="09F2B0F4" w14:textId="3DEDAB99" w:rsidR="00591E23" w:rsidRPr="005D7DD0" w:rsidRDefault="00591E23" w:rsidP="005D7DD0">
      <w:pPr>
        <w:ind w:left="-96"/>
        <w:rPr>
          <w:rFonts w:asciiTheme="minorHAnsi" w:hAnsiTheme="minorHAnsi" w:cstheme="minorHAnsi"/>
          <w:bCs/>
        </w:rPr>
      </w:pPr>
      <w:r w:rsidRPr="005D7DD0">
        <w:rPr>
          <w:rFonts w:asciiTheme="minorHAnsi" w:hAnsiTheme="minorHAnsi" w:cstheme="minorHAnsi"/>
          <w:b/>
        </w:rPr>
        <w:t>Pressekontakt</w:t>
      </w:r>
      <w:r w:rsidR="005D7DD0">
        <w:rPr>
          <w:rFonts w:asciiTheme="minorHAnsi" w:hAnsiTheme="minorHAnsi" w:cstheme="minorHAnsi"/>
          <w:b/>
        </w:rPr>
        <w:br/>
      </w:r>
      <w:r w:rsidR="00233B68" w:rsidRPr="005D7DD0">
        <w:rPr>
          <w:rFonts w:asciiTheme="minorHAnsi" w:hAnsiTheme="minorHAnsi" w:cstheme="minorHAnsi"/>
          <w:sz w:val="20"/>
          <w:szCs w:val="20"/>
        </w:rPr>
        <w:t>Clarissa Lorz</w:t>
      </w:r>
      <w:r w:rsidR="005D7DD0">
        <w:rPr>
          <w:rFonts w:asciiTheme="minorHAnsi" w:hAnsiTheme="minorHAnsi" w:cstheme="minorHAnsi"/>
          <w:sz w:val="20"/>
          <w:szCs w:val="20"/>
        </w:rPr>
        <w:br/>
      </w:r>
      <w:r w:rsidR="00233B68" w:rsidRPr="005D7DD0">
        <w:rPr>
          <w:rFonts w:asciiTheme="minorHAnsi" w:hAnsiTheme="minorHAnsi" w:cstheme="minorHAnsi"/>
          <w:sz w:val="20"/>
          <w:szCs w:val="20"/>
        </w:rPr>
        <w:t>Senior Marketing Managerin</w:t>
      </w:r>
    </w:p>
    <w:p w14:paraId="3E7B24D5" w14:textId="77777777" w:rsidR="00591E23" w:rsidRPr="005D7DD0" w:rsidRDefault="00591E23" w:rsidP="00FD629B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1540CEF5" w14:textId="77777777" w:rsidR="00591E23" w:rsidRPr="005D7DD0" w:rsidRDefault="00591E23" w:rsidP="00FD629B">
      <w:pPr>
        <w:ind w:left="-98"/>
        <w:rPr>
          <w:rFonts w:asciiTheme="minorHAnsi" w:hAnsiTheme="minorHAnsi" w:cstheme="minorHAnsi"/>
          <w:sz w:val="20"/>
          <w:szCs w:val="20"/>
        </w:rPr>
      </w:pPr>
      <w:r w:rsidRPr="005D7DD0">
        <w:rPr>
          <w:rFonts w:asciiTheme="minorHAnsi" w:hAnsiTheme="minorHAnsi" w:cstheme="minorHAnsi"/>
          <w:sz w:val="20"/>
          <w:szCs w:val="20"/>
        </w:rPr>
        <w:t>TEAM GmbH</w:t>
      </w:r>
    </w:p>
    <w:p w14:paraId="72503CBB" w14:textId="77777777" w:rsidR="00591E23" w:rsidRPr="005D7DD0" w:rsidRDefault="00591E23" w:rsidP="00FD629B">
      <w:pPr>
        <w:ind w:left="-98"/>
        <w:rPr>
          <w:rFonts w:asciiTheme="minorHAnsi" w:hAnsiTheme="minorHAnsi" w:cstheme="minorHAnsi"/>
          <w:sz w:val="20"/>
          <w:szCs w:val="20"/>
        </w:rPr>
      </w:pPr>
      <w:r w:rsidRPr="005D7DD0">
        <w:rPr>
          <w:rFonts w:asciiTheme="minorHAnsi" w:hAnsiTheme="minorHAnsi" w:cstheme="minorHAnsi"/>
          <w:sz w:val="20"/>
          <w:szCs w:val="20"/>
        </w:rPr>
        <w:t>Hermann-Löns-Straße 88</w:t>
      </w:r>
    </w:p>
    <w:p w14:paraId="0B36C6D3" w14:textId="73445037" w:rsidR="00591E23" w:rsidRPr="005D7DD0" w:rsidRDefault="00591E23" w:rsidP="00FD629B">
      <w:pPr>
        <w:ind w:left="-98"/>
        <w:rPr>
          <w:rFonts w:asciiTheme="minorHAnsi" w:hAnsiTheme="minorHAnsi" w:cstheme="minorHAnsi"/>
          <w:sz w:val="20"/>
          <w:szCs w:val="20"/>
        </w:rPr>
      </w:pPr>
      <w:r w:rsidRPr="005D7DD0">
        <w:rPr>
          <w:rFonts w:asciiTheme="minorHAnsi" w:hAnsiTheme="minorHAnsi" w:cstheme="minorHAnsi"/>
          <w:sz w:val="20"/>
          <w:szCs w:val="20"/>
        </w:rPr>
        <w:t>33104 Paderborn</w:t>
      </w:r>
    </w:p>
    <w:p w14:paraId="4F764DEA" w14:textId="77777777" w:rsidR="00591E23" w:rsidRPr="005D7DD0" w:rsidRDefault="00591E23" w:rsidP="00FD629B">
      <w:pPr>
        <w:ind w:left="-98"/>
        <w:rPr>
          <w:rFonts w:asciiTheme="minorHAnsi" w:hAnsiTheme="minorHAnsi" w:cstheme="minorHAnsi"/>
          <w:sz w:val="20"/>
          <w:szCs w:val="20"/>
        </w:rPr>
      </w:pPr>
    </w:p>
    <w:p w14:paraId="0897EBDE" w14:textId="367FAF33" w:rsidR="00591E23" w:rsidRPr="005D7DD0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20"/>
          <w:szCs w:val="20"/>
        </w:rPr>
      </w:pPr>
      <w:proofErr w:type="gramStart"/>
      <w:r w:rsidRPr="005D7DD0">
        <w:rPr>
          <w:rFonts w:asciiTheme="minorHAnsi" w:hAnsiTheme="minorHAnsi" w:cstheme="minorHAnsi"/>
          <w:sz w:val="20"/>
          <w:szCs w:val="20"/>
        </w:rPr>
        <w:t xml:space="preserve">Fon  </w:t>
      </w:r>
      <w:r w:rsidRPr="005D7DD0">
        <w:rPr>
          <w:rFonts w:asciiTheme="minorHAnsi" w:hAnsiTheme="minorHAnsi" w:cstheme="minorHAnsi"/>
          <w:sz w:val="20"/>
          <w:szCs w:val="20"/>
        </w:rPr>
        <w:tab/>
      </w:r>
      <w:proofErr w:type="gramEnd"/>
      <w:r w:rsidRPr="005D7DD0">
        <w:rPr>
          <w:rFonts w:asciiTheme="minorHAnsi" w:hAnsiTheme="minorHAnsi" w:cstheme="minorHAnsi"/>
          <w:sz w:val="20"/>
          <w:szCs w:val="20"/>
        </w:rPr>
        <w:t>+49 52 54 80 08-</w:t>
      </w:r>
      <w:r w:rsidR="00233B68" w:rsidRPr="005D7DD0">
        <w:rPr>
          <w:rFonts w:asciiTheme="minorHAnsi" w:hAnsiTheme="minorHAnsi" w:cstheme="minorHAnsi"/>
          <w:sz w:val="20"/>
          <w:szCs w:val="20"/>
        </w:rPr>
        <w:t>86</w:t>
      </w:r>
    </w:p>
    <w:p w14:paraId="47405FAA" w14:textId="77777777" w:rsidR="00591E23" w:rsidRPr="005D7DD0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20"/>
          <w:szCs w:val="20"/>
          <w:lang w:val="en-US"/>
        </w:rPr>
      </w:pPr>
      <w:r w:rsidRPr="005D7DD0">
        <w:rPr>
          <w:rFonts w:asciiTheme="minorHAnsi" w:hAnsiTheme="minorHAnsi" w:cstheme="minorHAnsi"/>
          <w:sz w:val="20"/>
          <w:szCs w:val="20"/>
          <w:lang w:val="en-US"/>
        </w:rPr>
        <w:t xml:space="preserve">Fax  </w:t>
      </w:r>
      <w:r w:rsidRPr="005D7DD0">
        <w:rPr>
          <w:rFonts w:asciiTheme="minorHAnsi" w:hAnsiTheme="minorHAnsi" w:cstheme="minorHAnsi"/>
          <w:sz w:val="20"/>
          <w:szCs w:val="20"/>
          <w:lang w:val="en-US"/>
        </w:rPr>
        <w:tab/>
        <w:t>+49 52 54 80 08-19</w:t>
      </w:r>
    </w:p>
    <w:p w14:paraId="0BA2E98F" w14:textId="32A2EAEB" w:rsidR="00591E23" w:rsidRPr="005D7DD0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20"/>
          <w:szCs w:val="20"/>
          <w:lang w:val="en-US"/>
        </w:rPr>
      </w:pPr>
      <w:r w:rsidRPr="005D7DD0">
        <w:rPr>
          <w:rFonts w:asciiTheme="minorHAnsi" w:hAnsiTheme="minorHAnsi" w:cstheme="minorHAnsi"/>
          <w:sz w:val="20"/>
          <w:szCs w:val="20"/>
          <w:lang w:val="en-US"/>
        </w:rPr>
        <w:t xml:space="preserve">Mail </w:t>
      </w:r>
      <w:r w:rsidRPr="005D7DD0">
        <w:rPr>
          <w:rFonts w:asciiTheme="minorHAnsi" w:hAnsiTheme="minorHAnsi" w:cstheme="minorHAnsi"/>
          <w:sz w:val="20"/>
          <w:szCs w:val="20"/>
          <w:lang w:val="en-US"/>
        </w:rPr>
        <w:tab/>
      </w:r>
      <w:hyperlink r:id="rId19" w:history="1">
        <w:r w:rsidR="009F2F01" w:rsidRPr="005D7DD0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marketing@team-pb.de</w:t>
        </w:r>
      </w:hyperlink>
      <w:r w:rsidR="009F2F01" w:rsidRPr="005D7DD0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03E6BC8A" w14:textId="21D61184" w:rsidR="0073150E" w:rsidRPr="005D7DD0" w:rsidRDefault="00591E23" w:rsidP="00FD629B">
      <w:pPr>
        <w:tabs>
          <w:tab w:val="left" w:pos="567"/>
        </w:tabs>
        <w:ind w:left="-98"/>
        <w:rPr>
          <w:rFonts w:asciiTheme="minorHAnsi" w:hAnsiTheme="minorHAnsi" w:cstheme="minorHAnsi"/>
          <w:sz w:val="20"/>
          <w:szCs w:val="20"/>
          <w:lang w:val="en-US"/>
        </w:rPr>
      </w:pPr>
      <w:r w:rsidRPr="005D7DD0">
        <w:rPr>
          <w:rFonts w:asciiTheme="minorHAnsi" w:hAnsiTheme="minorHAnsi" w:cstheme="minorHAnsi"/>
          <w:sz w:val="20"/>
          <w:szCs w:val="20"/>
          <w:lang w:val="en-US"/>
        </w:rPr>
        <w:t xml:space="preserve">Web  </w:t>
      </w:r>
      <w:r w:rsidRPr="005D7DD0">
        <w:rPr>
          <w:rFonts w:asciiTheme="minorHAnsi" w:hAnsiTheme="minorHAnsi" w:cstheme="minorHAnsi"/>
          <w:sz w:val="20"/>
          <w:szCs w:val="20"/>
          <w:lang w:val="en-US"/>
        </w:rPr>
        <w:tab/>
      </w:r>
      <w:hyperlink r:id="rId20" w:history="1">
        <w:r w:rsidRPr="005D7DD0">
          <w:rPr>
            <w:rStyle w:val="Hyperlink"/>
            <w:rFonts w:asciiTheme="minorHAnsi" w:hAnsiTheme="minorHAnsi" w:cstheme="minorHAnsi"/>
            <w:sz w:val="20"/>
            <w:szCs w:val="20"/>
            <w:lang w:val="en-US"/>
          </w:rPr>
          <w:t>www.team-pb.de</w:t>
        </w:r>
      </w:hyperlink>
    </w:p>
    <w:sectPr w:rsidR="0073150E" w:rsidRPr="005D7DD0" w:rsidSect="00E71910">
      <w:headerReference w:type="default" r:id="rId21"/>
      <w:footerReference w:type="default" r:id="rId22"/>
      <w:pgSz w:w="11906" w:h="16838" w:code="9"/>
      <w:pgMar w:top="3686" w:right="2125" w:bottom="567" w:left="1418" w:header="624" w:footer="401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9E483" w14:textId="77777777" w:rsidR="001A3DA8" w:rsidRDefault="001A3DA8">
      <w:r>
        <w:separator/>
      </w:r>
    </w:p>
  </w:endnote>
  <w:endnote w:type="continuationSeparator" w:id="0">
    <w:p w14:paraId="3AE30C21" w14:textId="77777777" w:rsidR="001A3DA8" w:rsidRDefault="001A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E7DF" w14:textId="293EC7CE" w:rsidR="00A76ED8" w:rsidRDefault="00F227C6">
    <w:pPr>
      <w:pStyle w:val="Fuzeile"/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01F535" wp14:editId="615C33DE">
              <wp:simplePos x="0" y="0"/>
              <wp:positionH relativeFrom="column">
                <wp:posOffset>-380365</wp:posOffset>
              </wp:positionH>
              <wp:positionV relativeFrom="paragraph">
                <wp:posOffset>-50165</wp:posOffset>
              </wp:positionV>
              <wp:extent cx="6438900" cy="231140"/>
              <wp:effectExtent l="635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0" cy="231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862A1B" w14:textId="77777777" w:rsidR="00A76ED8" w:rsidRPr="00D6734D" w:rsidRDefault="00A76ED8" w:rsidP="00706191">
                          <w:pPr>
                            <w:jc w:val="center"/>
                            <w:rPr>
                              <w:rFonts w:ascii="Calibri" w:hAnsi="Calibri" w:cs="Calibri"/>
                              <w:sz w:val="18"/>
                            </w:rPr>
                          </w:pPr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TEAM </w:t>
                          </w:r>
                          <w:proofErr w:type="gramStart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>GmbH  |</w:t>
                          </w:r>
                          <w:proofErr w:type="gramEnd"/>
                          <w:r w:rsidRPr="00D6734D">
                            <w:rPr>
                              <w:rFonts w:ascii="Calibri" w:hAnsi="Calibri" w:cs="Calibri"/>
                              <w:sz w:val="18"/>
                            </w:rPr>
                            <w:t xml:space="preserve">  Hermann-Löns-Str. 88  |  33104 Paderborn  |  www.team-pb.de  |  Fon: 05254 8008-0  |  team@team-pb.de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1F53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9.95pt;margin-top:-3.95pt;width:507pt;height:18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" stroked="f">
              <v:textbox style="mso-fit-shape-to-text:t">
                <w:txbxContent>
                  <w:p w14:paraId="76862A1B" w14:textId="77777777" w:rsidR="00A76ED8" w:rsidRPr="00D6734D" w:rsidRDefault="00A76ED8" w:rsidP="00706191">
                    <w:pPr>
                      <w:jc w:val="center"/>
                      <w:rPr>
                        <w:rFonts w:ascii="Calibri" w:hAnsi="Calibri" w:cs="Calibri"/>
                        <w:sz w:val="18"/>
                      </w:rPr>
                    </w:pPr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TEAM </w:t>
                    </w:r>
                    <w:proofErr w:type="gramStart"/>
                    <w:r w:rsidRPr="00D6734D">
                      <w:rPr>
                        <w:rFonts w:ascii="Calibri" w:hAnsi="Calibri" w:cs="Calibri"/>
                        <w:sz w:val="18"/>
                      </w:rPr>
                      <w:t>GmbH  |</w:t>
                    </w:r>
                    <w:proofErr w:type="gramEnd"/>
                    <w:r w:rsidRPr="00D6734D">
                      <w:rPr>
                        <w:rFonts w:ascii="Calibri" w:hAnsi="Calibri" w:cs="Calibri"/>
                        <w:sz w:val="18"/>
                      </w:rPr>
                      <w:t xml:space="preserve">  Hermann-Löns-Str. 88  |  33104 Paderborn  |  www.team-pb.de  |  Fon: 05254 8008-0  |  team@team-pb.de</w:t>
                    </w:r>
                  </w:p>
                </w:txbxContent>
              </v:textbox>
            </v:shape>
          </w:pict>
        </mc:Fallback>
      </mc:AlternateContent>
    </w:r>
    <w:r w:rsidR="00A76ED8">
      <w:rPr>
        <w:sz w:val="16"/>
      </w:rPr>
      <w:tab/>
    </w:r>
    <w:r w:rsidR="00A76ED8">
      <w:rPr>
        <w:sz w:val="16"/>
      </w:rPr>
      <w:tab/>
    </w:r>
    <w:r w:rsidR="00A76ED8" w:rsidRPr="00252334">
      <w:rPr>
        <w:vanish/>
        <w:sz w:val="16"/>
      </w:rPr>
      <w:t>Qmha00/02 V1.2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3D108" w14:textId="77777777" w:rsidR="001A3DA8" w:rsidRDefault="001A3DA8">
      <w:r>
        <w:separator/>
      </w:r>
    </w:p>
  </w:footnote>
  <w:footnote w:type="continuationSeparator" w:id="0">
    <w:p w14:paraId="2DC7B026" w14:textId="77777777" w:rsidR="001A3DA8" w:rsidRDefault="001A3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89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897"/>
    </w:tblGrid>
    <w:tr w:rsidR="00A76ED8" w14:paraId="4FF12F6E" w14:textId="77777777" w:rsidTr="00AF0FCA">
      <w:trPr>
        <w:trHeight w:hRule="exact" w:val="1701"/>
      </w:trPr>
      <w:tc>
        <w:tcPr>
          <w:tcW w:w="889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8806009" w14:textId="4CCCA8E0" w:rsidR="00A76ED8" w:rsidRPr="00C85E89" w:rsidRDefault="00A76ED8" w:rsidP="00AF0FCA">
          <w:pPr>
            <w:pStyle w:val="Titel"/>
            <w:jc w:val="right"/>
            <w:rPr>
              <w:rFonts w:ascii="Calibri" w:hAnsi="Calibri" w:cs="Calibri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5760B091" wp14:editId="33628F01">
                <wp:simplePos x="0" y="0"/>
                <wp:positionH relativeFrom="column">
                  <wp:posOffset>46355</wp:posOffset>
                </wp:positionH>
                <wp:positionV relativeFrom="paragraph">
                  <wp:posOffset>50800</wp:posOffset>
                </wp:positionV>
                <wp:extent cx="1257300" cy="819150"/>
                <wp:effectExtent l="19050" t="0" r="0" b="0"/>
                <wp:wrapNone/>
                <wp:docPr id="19" name="Grafik 0" descr="TEAM-Logo 10-100-80-0 Ihr Partner für I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TEAM-Logo 10-100-80-0 Ihr Partner für I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F227C6">
            <w:rPr>
              <w:rFonts w:ascii="Calibri" w:hAnsi="Calibri" w:cs="Calibri"/>
              <w:noProof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714FB84" wp14:editId="02F003C1">
                    <wp:simplePos x="0" y="0"/>
                    <wp:positionH relativeFrom="column">
                      <wp:posOffset>3381375</wp:posOffset>
                    </wp:positionH>
                    <wp:positionV relativeFrom="paragraph">
                      <wp:posOffset>241935</wp:posOffset>
                    </wp:positionV>
                    <wp:extent cx="2381885" cy="525780"/>
                    <wp:effectExtent l="0" t="3810" r="0" b="3810"/>
                    <wp:wrapNone/>
                    <wp:docPr id="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381885" cy="525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711320" w14:textId="19A3E505" w:rsidR="002C1637" w:rsidRPr="002C1637" w:rsidRDefault="00A76ED8" w:rsidP="002C1637">
                                <w:pPr>
                                  <w:jc w:val="right"/>
                                  <w:rPr>
                                    <w:rFonts w:ascii="Calibri" w:hAnsi="Calibri" w:cs="Calibri"/>
                                    <w:sz w:val="28"/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Pressemitteilung</w:t>
                                </w:r>
                                <w:r>
                                  <w:rPr>
                                    <w:rFonts w:ascii="Calibri" w:hAnsi="Calibri" w:cs="Calibri"/>
                                    <w:sz w:val="28"/>
                                  </w:rPr>
                                  <w:br/>
                                </w:r>
                                <w:r w:rsidR="006067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Januar</w:t>
                                </w:r>
                                <w:r w:rsidR="000A586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 xml:space="preserve"> 202</w:t>
                                </w:r>
                                <w:r w:rsidR="00606781">
                                  <w:rPr>
                                    <w:rFonts w:ascii="Calibri" w:hAnsi="Calibri" w:cs="Calibri"/>
                                    <w:sz w:val="28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6714FB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66.25pt;margin-top:19.05pt;width:187.55pt;height:41.4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" stroked="f">
                    <v:textbox style="mso-fit-shape-to-text:t">
                      <w:txbxContent>
                        <w:p w14:paraId="28711320" w14:textId="19A3E505" w:rsidR="002C1637" w:rsidRPr="002C1637" w:rsidRDefault="00A76ED8" w:rsidP="002C1637">
                          <w:pPr>
                            <w:jc w:val="right"/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t>Pressemitteilung</w:t>
                          </w:r>
                          <w:r>
                            <w:rPr>
                              <w:rFonts w:ascii="Calibri" w:hAnsi="Calibri" w:cs="Calibri"/>
                              <w:sz w:val="28"/>
                            </w:rPr>
                            <w:br/>
                          </w:r>
                          <w:r w:rsidR="00606781">
                            <w:rPr>
                              <w:rFonts w:ascii="Calibri" w:hAnsi="Calibri" w:cs="Calibri"/>
                              <w:sz w:val="28"/>
                            </w:rPr>
                            <w:t>Januar</w:t>
                          </w:r>
                          <w:r w:rsidR="000A5861">
                            <w:rPr>
                              <w:rFonts w:ascii="Calibri" w:hAnsi="Calibri" w:cs="Calibri"/>
                              <w:sz w:val="28"/>
                            </w:rPr>
                            <w:t xml:space="preserve"> 202</w:t>
                          </w:r>
                          <w:r w:rsidR="00606781">
                            <w:rPr>
                              <w:rFonts w:ascii="Calibri" w:hAnsi="Calibri" w:cs="Calibri"/>
                              <w:sz w:val="28"/>
                            </w:rPr>
                            <w:t>5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C85E89">
            <w:rPr>
              <w:rFonts w:ascii="Calibri" w:hAnsi="Calibri" w:cs="Calibri"/>
            </w:rPr>
            <w:br/>
          </w:r>
        </w:p>
      </w:tc>
    </w:tr>
  </w:tbl>
  <w:p w14:paraId="72B579F5" w14:textId="77777777" w:rsidR="00A76ED8" w:rsidRDefault="00A76ED8" w:rsidP="00EF6A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27EE25CA"/>
    <w:lvl w:ilvl="0">
      <w:start w:val="1"/>
      <w:numFmt w:val="decimal"/>
      <w:pStyle w:val="berschrift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717441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4D7EDE"/>
    <w:multiLevelType w:val="hybridMultilevel"/>
    <w:tmpl w:val="B9E4E19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74B1B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2C34E25"/>
    <w:multiLevelType w:val="multilevel"/>
    <w:tmpl w:val="670EE7B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30736FBD"/>
    <w:multiLevelType w:val="multilevel"/>
    <w:tmpl w:val="D1C4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AA2E01"/>
    <w:multiLevelType w:val="hybridMultilevel"/>
    <w:tmpl w:val="71D68120"/>
    <w:lvl w:ilvl="0" w:tplc="A478141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85386C"/>
    <w:multiLevelType w:val="hybridMultilevel"/>
    <w:tmpl w:val="7F94E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E1004"/>
    <w:multiLevelType w:val="hybridMultilevel"/>
    <w:tmpl w:val="386295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DD4131A"/>
    <w:multiLevelType w:val="hybridMultilevel"/>
    <w:tmpl w:val="0590E048"/>
    <w:lvl w:ilvl="0" w:tplc="04070001">
      <w:start w:val="1"/>
      <w:numFmt w:val="bullet"/>
      <w:lvlText w:val=""/>
      <w:lvlJc w:val="left"/>
      <w:pPr>
        <w:ind w:left="152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0" w15:restartNumberingAfterBreak="0">
    <w:nsid w:val="4E206ED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52C92906"/>
    <w:multiLevelType w:val="multilevel"/>
    <w:tmpl w:val="2EDABCA2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A7D4979"/>
    <w:multiLevelType w:val="multilevel"/>
    <w:tmpl w:val="D50E1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1142DB"/>
    <w:multiLevelType w:val="hybridMultilevel"/>
    <w:tmpl w:val="3B105440"/>
    <w:lvl w:ilvl="0" w:tplc="04070001">
      <w:start w:val="1"/>
      <w:numFmt w:val="bullet"/>
      <w:lvlText w:val=""/>
      <w:lvlJc w:val="left"/>
      <w:pPr>
        <w:ind w:left="6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14" w15:restartNumberingAfterBreak="0">
    <w:nsid w:val="63B14B6C"/>
    <w:multiLevelType w:val="multilevel"/>
    <w:tmpl w:val="7CFE8972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641E2383"/>
    <w:multiLevelType w:val="hybridMultilevel"/>
    <w:tmpl w:val="2C70279E"/>
    <w:lvl w:ilvl="0" w:tplc="50203F0A">
      <w:start w:val="1"/>
      <w:numFmt w:val="bullet"/>
      <w:pStyle w:val="Aufzhlung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1D4E6D"/>
    <w:multiLevelType w:val="multilevel"/>
    <w:tmpl w:val="FA4821E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AFA1129"/>
    <w:multiLevelType w:val="hybridMultilevel"/>
    <w:tmpl w:val="17AEE35E"/>
    <w:lvl w:ilvl="0" w:tplc="F984F2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3639969">
    <w:abstractNumId w:val="0"/>
  </w:num>
  <w:num w:numId="2" w16cid:durableId="191962849">
    <w:abstractNumId w:val="15"/>
  </w:num>
  <w:num w:numId="3" w16cid:durableId="1399479630">
    <w:abstractNumId w:val="17"/>
  </w:num>
  <w:num w:numId="4" w16cid:durableId="1163623825">
    <w:abstractNumId w:val="10"/>
  </w:num>
  <w:num w:numId="5" w16cid:durableId="1492140539">
    <w:abstractNumId w:val="14"/>
  </w:num>
  <w:num w:numId="6" w16cid:durableId="752699055">
    <w:abstractNumId w:val="16"/>
  </w:num>
  <w:num w:numId="7" w16cid:durableId="838160404">
    <w:abstractNumId w:val="1"/>
  </w:num>
  <w:num w:numId="8" w16cid:durableId="2008483586">
    <w:abstractNumId w:val="4"/>
  </w:num>
  <w:num w:numId="9" w16cid:durableId="2113089145">
    <w:abstractNumId w:val="0"/>
  </w:num>
  <w:num w:numId="10" w16cid:durableId="750857294">
    <w:abstractNumId w:val="11"/>
  </w:num>
  <w:num w:numId="11" w16cid:durableId="1656034639">
    <w:abstractNumId w:val="3"/>
  </w:num>
  <w:num w:numId="12" w16cid:durableId="582690731">
    <w:abstractNumId w:val="7"/>
  </w:num>
  <w:num w:numId="13" w16cid:durableId="624626488">
    <w:abstractNumId w:val="8"/>
  </w:num>
  <w:num w:numId="14" w16cid:durableId="124396733">
    <w:abstractNumId w:val="2"/>
  </w:num>
  <w:num w:numId="15" w16cid:durableId="211697308">
    <w:abstractNumId w:val="9"/>
  </w:num>
  <w:num w:numId="16" w16cid:durableId="1928924139">
    <w:abstractNumId w:val="13"/>
  </w:num>
  <w:num w:numId="17" w16cid:durableId="1809664318">
    <w:abstractNumId w:val="12"/>
  </w:num>
  <w:num w:numId="18" w16cid:durableId="1685782983">
    <w:abstractNumId w:val="6"/>
  </w:num>
  <w:num w:numId="19" w16cid:durableId="185506924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EEB"/>
    <w:rsid w:val="00000661"/>
    <w:rsid w:val="00001F72"/>
    <w:rsid w:val="00003093"/>
    <w:rsid w:val="000035AE"/>
    <w:rsid w:val="0000696C"/>
    <w:rsid w:val="00006A25"/>
    <w:rsid w:val="00013756"/>
    <w:rsid w:val="000164A6"/>
    <w:rsid w:val="00017210"/>
    <w:rsid w:val="00020DC6"/>
    <w:rsid w:val="000332A7"/>
    <w:rsid w:val="00043478"/>
    <w:rsid w:val="00053D64"/>
    <w:rsid w:val="000654E2"/>
    <w:rsid w:val="0007210B"/>
    <w:rsid w:val="0007299E"/>
    <w:rsid w:val="00073B31"/>
    <w:rsid w:val="00076D13"/>
    <w:rsid w:val="00084263"/>
    <w:rsid w:val="00086B62"/>
    <w:rsid w:val="00087B52"/>
    <w:rsid w:val="00090827"/>
    <w:rsid w:val="00096D2F"/>
    <w:rsid w:val="000A00CC"/>
    <w:rsid w:val="000A5861"/>
    <w:rsid w:val="000A7F15"/>
    <w:rsid w:val="000B3B2F"/>
    <w:rsid w:val="000B4C9C"/>
    <w:rsid w:val="000B5360"/>
    <w:rsid w:val="000C38AD"/>
    <w:rsid w:val="000C4078"/>
    <w:rsid w:val="000C4ECE"/>
    <w:rsid w:val="000C735B"/>
    <w:rsid w:val="000D115E"/>
    <w:rsid w:val="000D3891"/>
    <w:rsid w:val="000D5381"/>
    <w:rsid w:val="000D5F02"/>
    <w:rsid w:val="000E0052"/>
    <w:rsid w:val="000E0087"/>
    <w:rsid w:val="000E0B81"/>
    <w:rsid w:val="000E1E45"/>
    <w:rsid w:val="000E1F7D"/>
    <w:rsid w:val="000E6825"/>
    <w:rsid w:val="000E69FF"/>
    <w:rsid w:val="000F54C4"/>
    <w:rsid w:val="000F6728"/>
    <w:rsid w:val="001017AD"/>
    <w:rsid w:val="001058C1"/>
    <w:rsid w:val="00107E69"/>
    <w:rsid w:val="00107F93"/>
    <w:rsid w:val="00114ED1"/>
    <w:rsid w:val="00116D39"/>
    <w:rsid w:val="0012043F"/>
    <w:rsid w:val="00131D14"/>
    <w:rsid w:val="00132E46"/>
    <w:rsid w:val="00134A3E"/>
    <w:rsid w:val="001520D5"/>
    <w:rsid w:val="001540BB"/>
    <w:rsid w:val="00155157"/>
    <w:rsid w:val="00155BF0"/>
    <w:rsid w:val="0016314C"/>
    <w:rsid w:val="00167742"/>
    <w:rsid w:val="0017106F"/>
    <w:rsid w:val="00174581"/>
    <w:rsid w:val="00180521"/>
    <w:rsid w:val="00181DD3"/>
    <w:rsid w:val="00183AB2"/>
    <w:rsid w:val="00184F98"/>
    <w:rsid w:val="00190159"/>
    <w:rsid w:val="00190C99"/>
    <w:rsid w:val="0019185F"/>
    <w:rsid w:val="001953C3"/>
    <w:rsid w:val="001978CC"/>
    <w:rsid w:val="001A2944"/>
    <w:rsid w:val="001A2B66"/>
    <w:rsid w:val="001A3371"/>
    <w:rsid w:val="001A3DA8"/>
    <w:rsid w:val="001B1EB3"/>
    <w:rsid w:val="001B28A9"/>
    <w:rsid w:val="001B4BDE"/>
    <w:rsid w:val="001B550E"/>
    <w:rsid w:val="001C09F2"/>
    <w:rsid w:val="001C2434"/>
    <w:rsid w:val="001C4454"/>
    <w:rsid w:val="001C73F6"/>
    <w:rsid w:val="001C7576"/>
    <w:rsid w:val="001D4B6A"/>
    <w:rsid w:val="001E27B8"/>
    <w:rsid w:val="001E3E55"/>
    <w:rsid w:val="001E5DB0"/>
    <w:rsid w:val="001F5CE5"/>
    <w:rsid w:val="001F6FA3"/>
    <w:rsid w:val="002018E5"/>
    <w:rsid w:val="00204965"/>
    <w:rsid w:val="00211688"/>
    <w:rsid w:val="0021416A"/>
    <w:rsid w:val="002158B5"/>
    <w:rsid w:val="002158CF"/>
    <w:rsid w:val="002160CD"/>
    <w:rsid w:val="00226980"/>
    <w:rsid w:val="00230514"/>
    <w:rsid w:val="00231867"/>
    <w:rsid w:val="00233B68"/>
    <w:rsid w:val="00237DDC"/>
    <w:rsid w:val="002409EE"/>
    <w:rsid w:val="002412F5"/>
    <w:rsid w:val="0024261D"/>
    <w:rsid w:val="00242640"/>
    <w:rsid w:val="00245189"/>
    <w:rsid w:val="00252334"/>
    <w:rsid w:val="00252D69"/>
    <w:rsid w:val="002536F1"/>
    <w:rsid w:val="00255939"/>
    <w:rsid w:val="0025623E"/>
    <w:rsid w:val="002609BE"/>
    <w:rsid w:val="00263C94"/>
    <w:rsid w:val="00263D6D"/>
    <w:rsid w:val="002668C0"/>
    <w:rsid w:val="0027354A"/>
    <w:rsid w:val="002757C4"/>
    <w:rsid w:val="00282A66"/>
    <w:rsid w:val="002831FA"/>
    <w:rsid w:val="00285E2B"/>
    <w:rsid w:val="00293144"/>
    <w:rsid w:val="002A54E1"/>
    <w:rsid w:val="002B6946"/>
    <w:rsid w:val="002C1637"/>
    <w:rsid w:val="002C67F0"/>
    <w:rsid w:val="002D4639"/>
    <w:rsid w:val="002D54C5"/>
    <w:rsid w:val="002E053D"/>
    <w:rsid w:val="002F0552"/>
    <w:rsid w:val="002F285A"/>
    <w:rsid w:val="002F50BE"/>
    <w:rsid w:val="003046A5"/>
    <w:rsid w:val="00305421"/>
    <w:rsid w:val="00305FC2"/>
    <w:rsid w:val="0030717F"/>
    <w:rsid w:val="0031448A"/>
    <w:rsid w:val="00314920"/>
    <w:rsid w:val="003206E8"/>
    <w:rsid w:val="003206F6"/>
    <w:rsid w:val="003226EB"/>
    <w:rsid w:val="00324728"/>
    <w:rsid w:val="0032753D"/>
    <w:rsid w:val="00331055"/>
    <w:rsid w:val="0033435B"/>
    <w:rsid w:val="003425B5"/>
    <w:rsid w:val="00345D34"/>
    <w:rsid w:val="003513ED"/>
    <w:rsid w:val="003514AF"/>
    <w:rsid w:val="003514C1"/>
    <w:rsid w:val="0035204D"/>
    <w:rsid w:val="003524F2"/>
    <w:rsid w:val="00356FFB"/>
    <w:rsid w:val="00362E53"/>
    <w:rsid w:val="00365A93"/>
    <w:rsid w:val="0036636B"/>
    <w:rsid w:val="0036658C"/>
    <w:rsid w:val="00371A9B"/>
    <w:rsid w:val="00373C3F"/>
    <w:rsid w:val="00375F6B"/>
    <w:rsid w:val="00381B56"/>
    <w:rsid w:val="00384185"/>
    <w:rsid w:val="003879E2"/>
    <w:rsid w:val="00392097"/>
    <w:rsid w:val="00394B52"/>
    <w:rsid w:val="00394CAA"/>
    <w:rsid w:val="00394EC4"/>
    <w:rsid w:val="003953BF"/>
    <w:rsid w:val="00395B47"/>
    <w:rsid w:val="003A5692"/>
    <w:rsid w:val="003A6C14"/>
    <w:rsid w:val="003A7999"/>
    <w:rsid w:val="003B5032"/>
    <w:rsid w:val="003B52E7"/>
    <w:rsid w:val="003D20F0"/>
    <w:rsid w:val="003E36FF"/>
    <w:rsid w:val="003F0C40"/>
    <w:rsid w:val="00405EEB"/>
    <w:rsid w:val="00410446"/>
    <w:rsid w:val="00412215"/>
    <w:rsid w:val="00412D73"/>
    <w:rsid w:val="004142AB"/>
    <w:rsid w:val="0041633B"/>
    <w:rsid w:val="0042189D"/>
    <w:rsid w:val="004335E9"/>
    <w:rsid w:val="004347F4"/>
    <w:rsid w:val="0043498F"/>
    <w:rsid w:val="00437DB3"/>
    <w:rsid w:val="00442058"/>
    <w:rsid w:val="00442A2F"/>
    <w:rsid w:val="00450FE6"/>
    <w:rsid w:val="004531C9"/>
    <w:rsid w:val="00463CFB"/>
    <w:rsid w:val="0046501D"/>
    <w:rsid w:val="00466845"/>
    <w:rsid w:val="00471340"/>
    <w:rsid w:val="00477BBC"/>
    <w:rsid w:val="00482517"/>
    <w:rsid w:val="00482520"/>
    <w:rsid w:val="0048281F"/>
    <w:rsid w:val="00486FEC"/>
    <w:rsid w:val="00492438"/>
    <w:rsid w:val="00493ED7"/>
    <w:rsid w:val="00494F73"/>
    <w:rsid w:val="004A039D"/>
    <w:rsid w:val="004A1A79"/>
    <w:rsid w:val="004A3DDB"/>
    <w:rsid w:val="004B0185"/>
    <w:rsid w:val="004B07FB"/>
    <w:rsid w:val="004B1D98"/>
    <w:rsid w:val="004B31AE"/>
    <w:rsid w:val="004B37D3"/>
    <w:rsid w:val="004B391E"/>
    <w:rsid w:val="004C0058"/>
    <w:rsid w:val="004C1021"/>
    <w:rsid w:val="004C3841"/>
    <w:rsid w:val="004C5020"/>
    <w:rsid w:val="004D0B1C"/>
    <w:rsid w:val="004D37C6"/>
    <w:rsid w:val="004D4B9B"/>
    <w:rsid w:val="004D6699"/>
    <w:rsid w:val="004D7694"/>
    <w:rsid w:val="004E0C65"/>
    <w:rsid w:val="004E1A78"/>
    <w:rsid w:val="004E1B1B"/>
    <w:rsid w:val="004E3026"/>
    <w:rsid w:val="004E3739"/>
    <w:rsid w:val="004E6FC6"/>
    <w:rsid w:val="004E789D"/>
    <w:rsid w:val="004F4DF1"/>
    <w:rsid w:val="00502502"/>
    <w:rsid w:val="00504029"/>
    <w:rsid w:val="005066EB"/>
    <w:rsid w:val="00507186"/>
    <w:rsid w:val="00507C3F"/>
    <w:rsid w:val="005129EE"/>
    <w:rsid w:val="00517184"/>
    <w:rsid w:val="005212B7"/>
    <w:rsid w:val="00521C8D"/>
    <w:rsid w:val="00530B22"/>
    <w:rsid w:val="005402C3"/>
    <w:rsid w:val="0054195A"/>
    <w:rsid w:val="005463F8"/>
    <w:rsid w:val="0055594F"/>
    <w:rsid w:val="00573F7B"/>
    <w:rsid w:val="00574E75"/>
    <w:rsid w:val="00581063"/>
    <w:rsid w:val="005813A5"/>
    <w:rsid w:val="005832FB"/>
    <w:rsid w:val="0058361E"/>
    <w:rsid w:val="00583DB6"/>
    <w:rsid w:val="00584E9D"/>
    <w:rsid w:val="005861E4"/>
    <w:rsid w:val="005863D5"/>
    <w:rsid w:val="00590A67"/>
    <w:rsid w:val="00591E23"/>
    <w:rsid w:val="005922D5"/>
    <w:rsid w:val="00595222"/>
    <w:rsid w:val="00596A1E"/>
    <w:rsid w:val="005A051D"/>
    <w:rsid w:val="005A0FAB"/>
    <w:rsid w:val="005A1D7F"/>
    <w:rsid w:val="005A54B3"/>
    <w:rsid w:val="005A6C9D"/>
    <w:rsid w:val="005A7F0B"/>
    <w:rsid w:val="005B7DAF"/>
    <w:rsid w:val="005C16AB"/>
    <w:rsid w:val="005C1C55"/>
    <w:rsid w:val="005C249E"/>
    <w:rsid w:val="005C6805"/>
    <w:rsid w:val="005C70BA"/>
    <w:rsid w:val="005D3296"/>
    <w:rsid w:val="005D52F6"/>
    <w:rsid w:val="005D7DD0"/>
    <w:rsid w:val="005F4200"/>
    <w:rsid w:val="00600241"/>
    <w:rsid w:val="00601234"/>
    <w:rsid w:val="0060339C"/>
    <w:rsid w:val="00606781"/>
    <w:rsid w:val="006139B7"/>
    <w:rsid w:val="0061428C"/>
    <w:rsid w:val="00622D29"/>
    <w:rsid w:val="00623BFC"/>
    <w:rsid w:val="00630166"/>
    <w:rsid w:val="006314A9"/>
    <w:rsid w:val="00633B74"/>
    <w:rsid w:val="006366B1"/>
    <w:rsid w:val="0063712E"/>
    <w:rsid w:val="006404B2"/>
    <w:rsid w:val="0064066C"/>
    <w:rsid w:val="006407FF"/>
    <w:rsid w:val="00647A66"/>
    <w:rsid w:val="006523F8"/>
    <w:rsid w:val="00653D51"/>
    <w:rsid w:val="00656E3F"/>
    <w:rsid w:val="0066637F"/>
    <w:rsid w:val="0067365F"/>
    <w:rsid w:val="00675923"/>
    <w:rsid w:val="00677479"/>
    <w:rsid w:val="00677CA1"/>
    <w:rsid w:val="00681D0E"/>
    <w:rsid w:val="00683DC9"/>
    <w:rsid w:val="006934E4"/>
    <w:rsid w:val="00695255"/>
    <w:rsid w:val="006B375B"/>
    <w:rsid w:val="006B5463"/>
    <w:rsid w:val="006C0E9C"/>
    <w:rsid w:val="006C133A"/>
    <w:rsid w:val="006C1971"/>
    <w:rsid w:val="006C3272"/>
    <w:rsid w:val="006C680C"/>
    <w:rsid w:val="006D3855"/>
    <w:rsid w:val="006E7C10"/>
    <w:rsid w:val="006F0F45"/>
    <w:rsid w:val="006F2BCE"/>
    <w:rsid w:val="0070172A"/>
    <w:rsid w:val="0070180D"/>
    <w:rsid w:val="0070219A"/>
    <w:rsid w:val="00704DC2"/>
    <w:rsid w:val="00706191"/>
    <w:rsid w:val="00712546"/>
    <w:rsid w:val="00725C41"/>
    <w:rsid w:val="00730DA3"/>
    <w:rsid w:val="0073150E"/>
    <w:rsid w:val="00732A35"/>
    <w:rsid w:val="00736660"/>
    <w:rsid w:val="007459E0"/>
    <w:rsid w:val="007552B5"/>
    <w:rsid w:val="0075580B"/>
    <w:rsid w:val="007568A6"/>
    <w:rsid w:val="00764BD4"/>
    <w:rsid w:val="00765A4C"/>
    <w:rsid w:val="007660D7"/>
    <w:rsid w:val="00767DBD"/>
    <w:rsid w:val="00767F59"/>
    <w:rsid w:val="00775085"/>
    <w:rsid w:val="00775336"/>
    <w:rsid w:val="00776969"/>
    <w:rsid w:val="00782886"/>
    <w:rsid w:val="007940CA"/>
    <w:rsid w:val="00796586"/>
    <w:rsid w:val="007A0ABD"/>
    <w:rsid w:val="007A2C10"/>
    <w:rsid w:val="007A6A75"/>
    <w:rsid w:val="007B216A"/>
    <w:rsid w:val="007C487E"/>
    <w:rsid w:val="007D227C"/>
    <w:rsid w:val="007D4A68"/>
    <w:rsid w:val="007D514E"/>
    <w:rsid w:val="007E108C"/>
    <w:rsid w:val="007F4907"/>
    <w:rsid w:val="007F7D04"/>
    <w:rsid w:val="00803A4B"/>
    <w:rsid w:val="00807FF8"/>
    <w:rsid w:val="008117F6"/>
    <w:rsid w:val="00811D15"/>
    <w:rsid w:val="00812890"/>
    <w:rsid w:val="00813FEE"/>
    <w:rsid w:val="00815FD3"/>
    <w:rsid w:val="00832695"/>
    <w:rsid w:val="008330D8"/>
    <w:rsid w:val="0083393F"/>
    <w:rsid w:val="00836834"/>
    <w:rsid w:val="00841437"/>
    <w:rsid w:val="008417DF"/>
    <w:rsid w:val="00841CB8"/>
    <w:rsid w:val="00842F4D"/>
    <w:rsid w:val="00844B18"/>
    <w:rsid w:val="00850832"/>
    <w:rsid w:val="00852A9D"/>
    <w:rsid w:val="00852FAC"/>
    <w:rsid w:val="00854A89"/>
    <w:rsid w:val="00854C94"/>
    <w:rsid w:val="00855B79"/>
    <w:rsid w:val="00856FD0"/>
    <w:rsid w:val="00861508"/>
    <w:rsid w:val="00863393"/>
    <w:rsid w:val="00864FC2"/>
    <w:rsid w:val="0087307B"/>
    <w:rsid w:val="00873693"/>
    <w:rsid w:val="00873C7E"/>
    <w:rsid w:val="00875E7F"/>
    <w:rsid w:val="008802B3"/>
    <w:rsid w:val="0088228E"/>
    <w:rsid w:val="00883268"/>
    <w:rsid w:val="008904DF"/>
    <w:rsid w:val="00891F9B"/>
    <w:rsid w:val="00895175"/>
    <w:rsid w:val="00896DBC"/>
    <w:rsid w:val="008A01D2"/>
    <w:rsid w:val="008A14C4"/>
    <w:rsid w:val="008A2279"/>
    <w:rsid w:val="008A5576"/>
    <w:rsid w:val="008B5AD3"/>
    <w:rsid w:val="008B5D2F"/>
    <w:rsid w:val="008B6DA1"/>
    <w:rsid w:val="008C0D9E"/>
    <w:rsid w:val="008C38C9"/>
    <w:rsid w:val="008C4B15"/>
    <w:rsid w:val="008D0348"/>
    <w:rsid w:val="008D6BD6"/>
    <w:rsid w:val="008E1228"/>
    <w:rsid w:val="008E5767"/>
    <w:rsid w:val="008E7349"/>
    <w:rsid w:val="008F09F9"/>
    <w:rsid w:val="008F1C80"/>
    <w:rsid w:val="008F2112"/>
    <w:rsid w:val="0090582D"/>
    <w:rsid w:val="0091758F"/>
    <w:rsid w:val="0093079C"/>
    <w:rsid w:val="00941C49"/>
    <w:rsid w:val="00941FB5"/>
    <w:rsid w:val="00946059"/>
    <w:rsid w:val="009519F0"/>
    <w:rsid w:val="00954AC2"/>
    <w:rsid w:val="009566FF"/>
    <w:rsid w:val="00957A14"/>
    <w:rsid w:val="00957C63"/>
    <w:rsid w:val="00966AAB"/>
    <w:rsid w:val="009738BD"/>
    <w:rsid w:val="00977431"/>
    <w:rsid w:val="00980001"/>
    <w:rsid w:val="00980E6C"/>
    <w:rsid w:val="009827C8"/>
    <w:rsid w:val="00994878"/>
    <w:rsid w:val="009B55FB"/>
    <w:rsid w:val="009C6591"/>
    <w:rsid w:val="009D157F"/>
    <w:rsid w:val="009D1815"/>
    <w:rsid w:val="009D6758"/>
    <w:rsid w:val="009D6E34"/>
    <w:rsid w:val="009E3C5B"/>
    <w:rsid w:val="009E4CDD"/>
    <w:rsid w:val="009F0A2C"/>
    <w:rsid w:val="009F2F01"/>
    <w:rsid w:val="009F63DE"/>
    <w:rsid w:val="00A00B5A"/>
    <w:rsid w:val="00A037C7"/>
    <w:rsid w:val="00A03A14"/>
    <w:rsid w:val="00A07E96"/>
    <w:rsid w:val="00A1441E"/>
    <w:rsid w:val="00A16681"/>
    <w:rsid w:val="00A22221"/>
    <w:rsid w:val="00A34F34"/>
    <w:rsid w:val="00A400BD"/>
    <w:rsid w:val="00A40FCB"/>
    <w:rsid w:val="00A55A9D"/>
    <w:rsid w:val="00A56199"/>
    <w:rsid w:val="00A56681"/>
    <w:rsid w:val="00A63119"/>
    <w:rsid w:val="00A646C9"/>
    <w:rsid w:val="00A6489F"/>
    <w:rsid w:val="00A763B9"/>
    <w:rsid w:val="00A76ED8"/>
    <w:rsid w:val="00A8135C"/>
    <w:rsid w:val="00A816C6"/>
    <w:rsid w:val="00A87835"/>
    <w:rsid w:val="00A902E4"/>
    <w:rsid w:val="00A935A4"/>
    <w:rsid w:val="00A94DAE"/>
    <w:rsid w:val="00A94FCD"/>
    <w:rsid w:val="00AA046B"/>
    <w:rsid w:val="00AA3A63"/>
    <w:rsid w:val="00AA652C"/>
    <w:rsid w:val="00AB03DA"/>
    <w:rsid w:val="00AB1119"/>
    <w:rsid w:val="00AB1864"/>
    <w:rsid w:val="00AB1ABB"/>
    <w:rsid w:val="00AB1C40"/>
    <w:rsid w:val="00AB3755"/>
    <w:rsid w:val="00AC1EF4"/>
    <w:rsid w:val="00AC661F"/>
    <w:rsid w:val="00AD536E"/>
    <w:rsid w:val="00AD7518"/>
    <w:rsid w:val="00AE3F32"/>
    <w:rsid w:val="00AE61D8"/>
    <w:rsid w:val="00AE6430"/>
    <w:rsid w:val="00AE6990"/>
    <w:rsid w:val="00AF0FCA"/>
    <w:rsid w:val="00AF35BD"/>
    <w:rsid w:val="00AF3872"/>
    <w:rsid w:val="00AF40E0"/>
    <w:rsid w:val="00AF4224"/>
    <w:rsid w:val="00AF4CDA"/>
    <w:rsid w:val="00AF4DC7"/>
    <w:rsid w:val="00AF4F77"/>
    <w:rsid w:val="00AF66EE"/>
    <w:rsid w:val="00B02851"/>
    <w:rsid w:val="00B17DB2"/>
    <w:rsid w:val="00B22A93"/>
    <w:rsid w:val="00B23CA9"/>
    <w:rsid w:val="00B240A4"/>
    <w:rsid w:val="00B309DB"/>
    <w:rsid w:val="00B31AEE"/>
    <w:rsid w:val="00B327D8"/>
    <w:rsid w:val="00B34087"/>
    <w:rsid w:val="00B35E81"/>
    <w:rsid w:val="00B425E0"/>
    <w:rsid w:val="00B43209"/>
    <w:rsid w:val="00B457CB"/>
    <w:rsid w:val="00B47837"/>
    <w:rsid w:val="00B47968"/>
    <w:rsid w:val="00B50A6A"/>
    <w:rsid w:val="00B5249A"/>
    <w:rsid w:val="00B62E9F"/>
    <w:rsid w:val="00B6476A"/>
    <w:rsid w:val="00B64C09"/>
    <w:rsid w:val="00B77EC4"/>
    <w:rsid w:val="00B8197C"/>
    <w:rsid w:val="00B85140"/>
    <w:rsid w:val="00B85B34"/>
    <w:rsid w:val="00B8607E"/>
    <w:rsid w:val="00B94929"/>
    <w:rsid w:val="00BA3BE3"/>
    <w:rsid w:val="00BA62EC"/>
    <w:rsid w:val="00BA6C64"/>
    <w:rsid w:val="00BB0639"/>
    <w:rsid w:val="00BC08A3"/>
    <w:rsid w:val="00BC1DB2"/>
    <w:rsid w:val="00BC3B5A"/>
    <w:rsid w:val="00BC56F0"/>
    <w:rsid w:val="00BC6370"/>
    <w:rsid w:val="00BD2835"/>
    <w:rsid w:val="00BD4D6F"/>
    <w:rsid w:val="00BF28C8"/>
    <w:rsid w:val="00BF2CFA"/>
    <w:rsid w:val="00C04A4C"/>
    <w:rsid w:val="00C06061"/>
    <w:rsid w:val="00C10AB0"/>
    <w:rsid w:val="00C23AEA"/>
    <w:rsid w:val="00C3111E"/>
    <w:rsid w:val="00C33545"/>
    <w:rsid w:val="00C33CEF"/>
    <w:rsid w:val="00C37D80"/>
    <w:rsid w:val="00C425F8"/>
    <w:rsid w:val="00C504DB"/>
    <w:rsid w:val="00C51AA8"/>
    <w:rsid w:val="00C51DCF"/>
    <w:rsid w:val="00C555EC"/>
    <w:rsid w:val="00C567C6"/>
    <w:rsid w:val="00C63309"/>
    <w:rsid w:val="00C63ECF"/>
    <w:rsid w:val="00C651E5"/>
    <w:rsid w:val="00C66B70"/>
    <w:rsid w:val="00C744D9"/>
    <w:rsid w:val="00C801E1"/>
    <w:rsid w:val="00C8021A"/>
    <w:rsid w:val="00C85E89"/>
    <w:rsid w:val="00C86510"/>
    <w:rsid w:val="00C9221B"/>
    <w:rsid w:val="00C92B47"/>
    <w:rsid w:val="00C95140"/>
    <w:rsid w:val="00CA0ADE"/>
    <w:rsid w:val="00CA3616"/>
    <w:rsid w:val="00CB2743"/>
    <w:rsid w:val="00CB48A6"/>
    <w:rsid w:val="00CB4F5A"/>
    <w:rsid w:val="00CB59F6"/>
    <w:rsid w:val="00CB7709"/>
    <w:rsid w:val="00CC489D"/>
    <w:rsid w:val="00CC70D0"/>
    <w:rsid w:val="00CC765A"/>
    <w:rsid w:val="00CD0F52"/>
    <w:rsid w:val="00CD158A"/>
    <w:rsid w:val="00CD4B1A"/>
    <w:rsid w:val="00CE0034"/>
    <w:rsid w:val="00CE4861"/>
    <w:rsid w:val="00CE48CF"/>
    <w:rsid w:val="00CF1D6C"/>
    <w:rsid w:val="00CF6801"/>
    <w:rsid w:val="00D00831"/>
    <w:rsid w:val="00D12B51"/>
    <w:rsid w:val="00D165C2"/>
    <w:rsid w:val="00D2013E"/>
    <w:rsid w:val="00D260E8"/>
    <w:rsid w:val="00D31313"/>
    <w:rsid w:val="00D3715B"/>
    <w:rsid w:val="00D42676"/>
    <w:rsid w:val="00D45F53"/>
    <w:rsid w:val="00D520E7"/>
    <w:rsid w:val="00D56832"/>
    <w:rsid w:val="00D64646"/>
    <w:rsid w:val="00D65FB1"/>
    <w:rsid w:val="00D70903"/>
    <w:rsid w:val="00D76B80"/>
    <w:rsid w:val="00D776EE"/>
    <w:rsid w:val="00D9230A"/>
    <w:rsid w:val="00D96DB3"/>
    <w:rsid w:val="00D97270"/>
    <w:rsid w:val="00D97BAF"/>
    <w:rsid w:val="00DA4B44"/>
    <w:rsid w:val="00DA58DC"/>
    <w:rsid w:val="00DB10D8"/>
    <w:rsid w:val="00DC2E6C"/>
    <w:rsid w:val="00DC3419"/>
    <w:rsid w:val="00DC3D14"/>
    <w:rsid w:val="00DC3FD8"/>
    <w:rsid w:val="00DC46A1"/>
    <w:rsid w:val="00DC4A2E"/>
    <w:rsid w:val="00DD51EA"/>
    <w:rsid w:val="00DE038E"/>
    <w:rsid w:val="00DE4E81"/>
    <w:rsid w:val="00DF54C6"/>
    <w:rsid w:val="00DF62E0"/>
    <w:rsid w:val="00E0051D"/>
    <w:rsid w:val="00E04450"/>
    <w:rsid w:val="00E055AE"/>
    <w:rsid w:val="00E13C54"/>
    <w:rsid w:val="00E179C0"/>
    <w:rsid w:val="00E17A88"/>
    <w:rsid w:val="00E17DA0"/>
    <w:rsid w:val="00E229A0"/>
    <w:rsid w:val="00E2604F"/>
    <w:rsid w:val="00E27EB8"/>
    <w:rsid w:val="00E301A5"/>
    <w:rsid w:val="00E344F2"/>
    <w:rsid w:val="00E34BB5"/>
    <w:rsid w:val="00E3751D"/>
    <w:rsid w:val="00E3766D"/>
    <w:rsid w:val="00E40AB6"/>
    <w:rsid w:val="00E4118F"/>
    <w:rsid w:val="00E42897"/>
    <w:rsid w:val="00E43971"/>
    <w:rsid w:val="00E44FFF"/>
    <w:rsid w:val="00E47AD5"/>
    <w:rsid w:val="00E53DBA"/>
    <w:rsid w:val="00E5569F"/>
    <w:rsid w:val="00E62DED"/>
    <w:rsid w:val="00E675B7"/>
    <w:rsid w:val="00E71910"/>
    <w:rsid w:val="00E76AEB"/>
    <w:rsid w:val="00E80EB1"/>
    <w:rsid w:val="00E842B4"/>
    <w:rsid w:val="00E86C02"/>
    <w:rsid w:val="00E92A9F"/>
    <w:rsid w:val="00E93564"/>
    <w:rsid w:val="00E93DAB"/>
    <w:rsid w:val="00E95F26"/>
    <w:rsid w:val="00EA1C5B"/>
    <w:rsid w:val="00EA225F"/>
    <w:rsid w:val="00EA744B"/>
    <w:rsid w:val="00ED4429"/>
    <w:rsid w:val="00EE3749"/>
    <w:rsid w:val="00EE4A23"/>
    <w:rsid w:val="00EE4C5A"/>
    <w:rsid w:val="00EE650C"/>
    <w:rsid w:val="00EF2F18"/>
    <w:rsid w:val="00EF4832"/>
    <w:rsid w:val="00EF6A87"/>
    <w:rsid w:val="00F03C26"/>
    <w:rsid w:val="00F0435E"/>
    <w:rsid w:val="00F17C0D"/>
    <w:rsid w:val="00F2159A"/>
    <w:rsid w:val="00F217F8"/>
    <w:rsid w:val="00F22507"/>
    <w:rsid w:val="00F227C6"/>
    <w:rsid w:val="00F255CF"/>
    <w:rsid w:val="00F3338E"/>
    <w:rsid w:val="00F423E0"/>
    <w:rsid w:val="00F4319E"/>
    <w:rsid w:val="00F51E81"/>
    <w:rsid w:val="00F539F9"/>
    <w:rsid w:val="00F57502"/>
    <w:rsid w:val="00F61614"/>
    <w:rsid w:val="00F6641A"/>
    <w:rsid w:val="00F67231"/>
    <w:rsid w:val="00F70937"/>
    <w:rsid w:val="00F73959"/>
    <w:rsid w:val="00F748D3"/>
    <w:rsid w:val="00F77CF1"/>
    <w:rsid w:val="00F80FFE"/>
    <w:rsid w:val="00F85A18"/>
    <w:rsid w:val="00F90D2A"/>
    <w:rsid w:val="00F917A2"/>
    <w:rsid w:val="00F93688"/>
    <w:rsid w:val="00F94543"/>
    <w:rsid w:val="00F96285"/>
    <w:rsid w:val="00FA2947"/>
    <w:rsid w:val="00FA400D"/>
    <w:rsid w:val="00FA4C56"/>
    <w:rsid w:val="00FA5DB6"/>
    <w:rsid w:val="00FA6DD7"/>
    <w:rsid w:val="00FC11FE"/>
    <w:rsid w:val="00FC287A"/>
    <w:rsid w:val="00FC6B9B"/>
    <w:rsid w:val="00FC6F69"/>
    <w:rsid w:val="00FC7E65"/>
    <w:rsid w:val="00FD1354"/>
    <w:rsid w:val="00FD3B8A"/>
    <w:rsid w:val="00FD629B"/>
    <w:rsid w:val="00FE1E67"/>
    <w:rsid w:val="00FE5503"/>
    <w:rsid w:val="00FE5936"/>
    <w:rsid w:val="00FE78F6"/>
    <w:rsid w:val="00FF0847"/>
    <w:rsid w:val="00FF4AC6"/>
    <w:rsid w:val="00FF4FFF"/>
    <w:rsid w:val="00FF5F07"/>
    <w:rsid w:val="00FF7654"/>
    <w:rsid w:val="00FF7D91"/>
    <w:rsid w:val="22B6369B"/>
    <w:rsid w:val="461E49EE"/>
    <w:rsid w:val="54285429"/>
    <w:rsid w:val="58534A7F"/>
    <w:rsid w:val="64CEFA50"/>
    <w:rsid w:val="70CF4080"/>
    <w:rsid w:val="7EB1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DA594"/>
  <w15:docId w15:val="{8471EE8E-CCAC-4A44-B4AB-E99FDC726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1" w:qFormat="1"/>
    <w:lsdException w:name="heading 8" w:uiPriority="1" w:qFormat="1"/>
    <w:lsdException w:name="heading 9" w:uiPriority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uiPriority="0"/>
    <w:lsdException w:name="footnote text" w:semiHidden="1" w:uiPriority="5" w:unhideWhenUsed="1"/>
    <w:lsdException w:name="annotation text" w:semiHidden="1" w:unhideWhenUsed="1"/>
    <w:lsdException w:name="header" w:semiHidden="1" w:uiPriority="1" w:unhideWhenUsed="1"/>
    <w:lsdException w:name="footer" w:semiHidden="1" w:uiPriority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semiHidden="1" w:unhideWhenUsed="1"/>
    <w:lsdException w:name="toa heading" w:locked="1" w:semiHidden="1" w:unhideWhenUsed="1"/>
    <w:lsdException w:name="List" w:semiHidden="1" w:unhideWhenUsed="1"/>
    <w:lsdException w:name="List Bullet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locked="1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1"/>
    <w:lsdException w:name="Medium List 2 Accent 1" w:uiPriority="66"/>
    <w:lsdException w:name="Medium Grid 1 Accent 1" w:uiPriority="67"/>
    <w:lsdException w:name="Medium Grid 2 Accent 1" w:locked="1" w:uiPriority="68"/>
    <w:lsdException w:name="Medium Grid 3 Accent 1" w:locked="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locked="1" w:uiPriority="64"/>
    <w:lsdException w:name="Medium List 1 Accent 2" w:uiPriority="65"/>
    <w:lsdException w:name="Medium List 2 Accent 2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locked="1" w:uiPriority="64"/>
    <w:lsdException w:name="Medium List 1 Accent 3" w:uiPriority="65"/>
    <w:lsdException w:name="Medium List 2 Accent 3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locked="1" w:uiPriority="64"/>
    <w:lsdException w:name="Medium List 1 Accent 4" w:uiPriority="65"/>
    <w:lsdException w:name="Medium List 2 Accent 4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locked="1" w:uiPriority="64"/>
    <w:lsdException w:name="Medium List 1 Accent 5" w:uiPriority="65"/>
    <w:lsdException w:name="Medium List 2 Accent 5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locked="1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locked="1" w:uiPriority="68"/>
    <w:lsdException w:name="Medium Grid 3 Accent 6" w:locked="1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semiHidden="1" w:uiPriority="31" w:unhideWhenUsed="1" w:qFormat="1"/>
    <w:lsdException w:name="Intense Reference" w:uiPriority="32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3419"/>
    <w:rPr>
      <w:sz w:val="22"/>
      <w:szCs w:val="22"/>
    </w:rPr>
  </w:style>
  <w:style w:type="paragraph" w:styleId="berschrift1">
    <w:name w:val="heading 1"/>
    <w:basedOn w:val="Standard"/>
    <w:next w:val="Standard"/>
    <w:qFormat/>
    <w:rsid w:val="00815FD3"/>
    <w:pPr>
      <w:keepNext/>
      <w:keepLines/>
      <w:numPr>
        <w:numId w:val="1"/>
      </w:numPr>
      <w:overflowPunct w:val="0"/>
      <w:autoSpaceDE w:val="0"/>
      <w:autoSpaceDN w:val="0"/>
      <w:adjustRightInd w:val="0"/>
      <w:spacing w:before="240" w:after="240"/>
      <w:textAlignment w:val="baseline"/>
      <w:outlineLvl w:val="0"/>
    </w:pPr>
    <w:rPr>
      <w:b/>
      <w:kern w:val="28"/>
    </w:rPr>
  </w:style>
  <w:style w:type="paragraph" w:styleId="berschrift2">
    <w:name w:val="heading 2"/>
    <w:basedOn w:val="berschrift1"/>
    <w:next w:val="Standard"/>
    <w:qFormat/>
    <w:rsid w:val="00677CA1"/>
    <w:pPr>
      <w:numPr>
        <w:ilvl w:val="1"/>
      </w:numPr>
      <w:spacing w:after="120"/>
      <w:outlineLvl w:val="1"/>
    </w:pPr>
  </w:style>
  <w:style w:type="paragraph" w:styleId="berschrift3">
    <w:name w:val="heading 3"/>
    <w:basedOn w:val="berschrift2"/>
    <w:next w:val="Standard"/>
    <w:qFormat/>
    <w:rsid w:val="00815FD3"/>
    <w:pPr>
      <w:numPr>
        <w:ilvl w:val="2"/>
      </w:numPr>
      <w:ind w:left="709" w:hanging="709"/>
      <w:outlineLvl w:val="2"/>
    </w:pPr>
  </w:style>
  <w:style w:type="paragraph" w:styleId="berschrift4">
    <w:name w:val="heading 4"/>
    <w:basedOn w:val="berschrift3"/>
    <w:next w:val="Standard"/>
    <w:unhideWhenUsed/>
    <w:qFormat/>
    <w:rsid w:val="00384185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unhideWhenUsed/>
    <w:qFormat/>
    <w:rsid w:val="00384185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unhideWhenUsed/>
    <w:qFormat/>
    <w:rsid w:val="00384185"/>
    <w:pPr>
      <w:numPr>
        <w:ilvl w:val="5"/>
      </w:numPr>
      <w:outlineLvl w:val="5"/>
    </w:pPr>
  </w:style>
  <w:style w:type="paragraph" w:styleId="berschrift7">
    <w:name w:val="heading 7"/>
    <w:basedOn w:val="Standard"/>
    <w:next w:val="Standard"/>
    <w:uiPriority w:val="1"/>
    <w:unhideWhenUsed/>
    <w:qFormat/>
    <w:rsid w:val="00384185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berschrift8">
    <w:name w:val="heading 8"/>
    <w:basedOn w:val="Standard"/>
    <w:next w:val="Standard"/>
    <w:uiPriority w:val="1"/>
    <w:unhideWhenUsed/>
    <w:qFormat/>
    <w:rsid w:val="00384185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</w:rPr>
  </w:style>
  <w:style w:type="paragraph" w:styleId="berschrift9">
    <w:name w:val="heading 9"/>
    <w:basedOn w:val="Standard"/>
    <w:next w:val="Standard"/>
    <w:uiPriority w:val="1"/>
    <w:unhideWhenUsed/>
    <w:qFormat/>
    <w:rsid w:val="00384185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1"/>
    <w:rsid w:val="0038418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1"/>
    <w:qFormat/>
    <w:rsid w:val="00384185"/>
    <w:pPr>
      <w:pBdr>
        <w:top w:val="single" w:sz="4" w:space="1" w:color="auto"/>
      </w:pBdr>
      <w:tabs>
        <w:tab w:val="left" w:pos="3969"/>
        <w:tab w:val="right" w:pos="8845"/>
      </w:tabs>
    </w:pPr>
    <w:rPr>
      <w:sz w:val="18"/>
      <w:szCs w:val="20"/>
    </w:rPr>
  </w:style>
  <w:style w:type="character" w:styleId="Seitenzahl">
    <w:name w:val="page number"/>
    <w:basedOn w:val="Absatz-Standardschriftart"/>
    <w:semiHidden/>
    <w:rsid w:val="00384185"/>
  </w:style>
  <w:style w:type="paragraph" w:styleId="Verzeichnis1">
    <w:name w:val="toc 1"/>
    <w:next w:val="Standard"/>
    <w:uiPriority w:val="39"/>
    <w:rsid w:val="00384185"/>
    <w:pPr>
      <w:tabs>
        <w:tab w:val="left" w:pos="454"/>
        <w:tab w:val="right" w:leader="dot" w:pos="8845"/>
      </w:tabs>
      <w:overflowPunct w:val="0"/>
      <w:autoSpaceDE w:val="0"/>
      <w:autoSpaceDN w:val="0"/>
      <w:adjustRightInd w:val="0"/>
      <w:spacing w:before="240"/>
      <w:ind w:left="454" w:hanging="454"/>
      <w:textAlignment w:val="baseline"/>
    </w:pPr>
    <w:rPr>
      <w:noProof/>
      <w:sz w:val="22"/>
      <w:szCs w:val="22"/>
    </w:rPr>
  </w:style>
  <w:style w:type="paragraph" w:styleId="Verzeichnis2">
    <w:name w:val="toc 2"/>
    <w:basedOn w:val="Verzeichnis1"/>
    <w:next w:val="Standard"/>
    <w:uiPriority w:val="39"/>
    <w:rsid w:val="00384185"/>
    <w:pPr>
      <w:tabs>
        <w:tab w:val="clear" w:pos="454"/>
        <w:tab w:val="left" w:pos="1134"/>
      </w:tabs>
      <w:ind w:left="1020" w:hanging="510"/>
    </w:pPr>
  </w:style>
  <w:style w:type="paragraph" w:styleId="Verzeichnis3">
    <w:name w:val="toc 3"/>
    <w:basedOn w:val="Verzeichnis2"/>
    <w:next w:val="Standard"/>
    <w:uiPriority w:val="39"/>
    <w:rsid w:val="00384185"/>
    <w:pPr>
      <w:tabs>
        <w:tab w:val="left" w:pos="1985"/>
      </w:tabs>
      <w:ind w:left="1984" w:hanging="907"/>
    </w:pPr>
  </w:style>
  <w:style w:type="paragraph" w:styleId="Verzeichnis4">
    <w:name w:val="toc 4"/>
    <w:basedOn w:val="Verzeichnis3"/>
    <w:next w:val="Standard"/>
    <w:uiPriority w:val="3"/>
    <w:rsid w:val="00384185"/>
    <w:pPr>
      <w:ind w:left="720"/>
    </w:pPr>
  </w:style>
  <w:style w:type="paragraph" w:styleId="Verzeichnis5">
    <w:name w:val="toc 5"/>
    <w:basedOn w:val="Verzeichnis4"/>
    <w:next w:val="Standard"/>
    <w:semiHidden/>
    <w:rsid w:val="00384185"/>
    <w:pPr>
      <w:ind w:left="958"/>
    </w:pPr>
  </w:style>
  <w:style w:type="paragraph" w:styleId="Verzeichnis6">
    <w:name w:val="toc 6"/>
    <w:basedOn w:val="Verzeichnis5"/>
    <w:next w:val="Standard"/>
    <w:semiHidden/>
    <w:rsid w:val="00384185"/>
    <w:pPr>
      <w:ind w:left="1202"/>
    </w:pPr>
  </w:style>
  <w:style w:type="paragraph" w:styleId="Verzeichnis7">
    <w:name w:val="toc 7"/>
    <w:basedOn w:val="Verzeichnis6"/>
    <w:next w:val="Standard"/>
    <w:semiHidden/>
    <w:rsid w:val="00384185"/>
    <w:pPr>
      <w:ind w:left="1440"/>
    </w:pPr>
  </w:style>
  <w:style w:type="paragraph" w:styleId="Verzeichnis8">
    <w:name w:val="toc 8"/>
    <w:basedOn w:val="Standard"/>
    <w:next w:val="Standard"/>
    <w:semiHidden/>
    <w:rsid w:val="00384185"/>
    <w:pPr>
      <w:tabs>
        <w:tab w:val="right" w:pos="9071"/>
      </w:tabs>
      <w:overflowPunct w:val="0"/>
      <w:autoSpaceDE w:val="0"/>
      <w:autoSpaceDN w:val="0"/>
      <w:adjustRightInd w:val="0"/>
      <w:ind w:left="1680"/>
      <w:textAlignment w:val="baseline"/>
    </w:pPr>
  </w:style>
  <w:style w:type="paragraph" w:styleId="Verzeichnis9">
    <w:name w:val="toc 9"/>
    <w:basedOn w:val="Verzeichnis8"/>
    <w:next w:val="Standard"/>
    <w:semiHidden/>
    <w:rsid w:val="00384185"/>
    <w:pPr>
      <w:ind w:left="1920"/>
    </w:pPr>
  </w:style>
  <w:style w:type="paragraph" w:customStyle="1" w:styleId="Abbkrzung">
    <w:name w:val="Abbkürzung"/>
    <w:basedOn w:val="Standard"/>
    <w:semiHidden/>
    <w:unhideWhenUsed/>
    <w:rsid w:val="00384185"/>
    <w:pPr>
      <w:keepNext/>
      <w:tabs>
        <w:tab w:val="left" w:pos="1701"/>
      </w:tabs>
      <w:spacing w:before="120" w:line="240" w:lineRule="atLeast"/>
      <w:ind w:left="1701" w:hanging="1701"/>
      <w:jc w:val="both"/>
    </w:pPr>
  </w:style>
  <w:style w:type="paragraph" w:styleId="Funotentext">
    <w:name w:val="footnote text"/>
    <w:basedOn w:val="Standard"/>
    <w:link w:val="FunotentextZchn"/>
    <w:uiPriority w:val="5"/>
    <w:rsid w:val="00384185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5"/>
    <w:rsid w:val="00C51DCF"/>
    <w:rPr>
      <w:rFonts w:ascii="Arial" w:hAnsi="Arial"/>
      <w:sz w:val="18"/>
    </w:rPr>
  </w:style>
  <w:style w:type="character" w:styleId="Funotenzeichen">
    <w:name w:val="footnote reference"/>
    <w:uiPriority w:val="9"/>
    <w:unhideWhenUsed/>
    <w:qFormat/>
    <w:rsid w:val="00384185"/>
    <w:rPr>
      <w:sz w:val="18"/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84185"/>
    <w:p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bCs/>
      <w:kern w:val="28"/>
      <w:sz w:val="28"/>
      <w:szCs w:val="32"/>
    </w:rPr>
  </w:style>
  <w:style w:type="character" w:customStyle="1" w:styleId="TitelZchn">
    <w:name w:val="Titel Zchn"/>
    <w:link w:val="Titel"/>
    <w:uiPriority w:val="10"/>
    <w:rsid w:val="00BC3B5A"/>
    <w:rPr>
      <w:rFonts w:ascii="Arial" w:hAnsi="Arial"/>
      <w:b/>
      <w:bCs/>
      <w:kern w:val="28"/>
      <w:sz w:val="28"/>
      <w:szCs w:val="32"/>
    </w:rPr>
  </w:style>
  <w:style w:type="character" w:styleId="Fett">
    <w:name w:val="Strong"/>
    <w:uiPriority w:val="22"/>
    <w:qFormat/>
    <w:rsid w:val="00BC3B5A"/>
    <w:rPr>
      <w:b/>
      <w:bCs/>
    </w:rPr>
  </w:style>
  <w:style w:type="character" w:customStyle="1" w:styleId="FuzeileZchn">
    <w:name w:val="Fußzeile Zchn"/>
    <w:link w:val="Fuzeile"/>
    <w:uiPriority w:val="1"/>
    <w:rsid w:val="00384185"/>
    <w:rPr>
      <w:rFonts w:ascii="Arial" w:hAnsi="Arial"/>
      <w:sz w:val="18"/>
    </w:rPr>
  </w:style>
  <w:style w:type="paragraph" w:customStyle="1" w:styleId="Aufzhlung1">
    <w:name w:val="Aufzählung1"/>
    <w:basedOn w:val="Standard"/>
    <w:uiPriority w:val="3"/>
    <w:rsid w:val="00384185"/>
    <w:pPr>
      <w:numPr>
        <w:numId w:val="2"/>
      </w:numPr>
    </w:pPr>
  </w:style>
  <w:style w:type="paragraph" w:customStyle="1" w:styleId="Aufzhlung2">
    <w:name w:val="Aufzählung2"/>
    <w:basedOn w:val="Aufzhlung1"/>
    <w:uiPriority w:val="3"/>
    <w:rsid w:val="00384185"/>
    <w:pPr>
      <w:numPr>
        <w:numId w:val="0"/>
      </w:numPr>
      <w:tabs>
        <w:tab w:val="left" w:pos="357"/>
      </w:tabs>
    </w:pPr>
  </w:style>
  <w:style w:type="paragraph" w:customStyle="1" w:styleId="Aufzhlung3">
    <w:name w:val="Aufzählung3"/>
    <w:basedOn w:val="Aufzhlung2"/>
    <w:uiPriority w:val="3"/>
    <w:rsid w:val="00384185"/>
  </w:style>
  <w:style w:type="paragraph" w:customStyle="1" w:styleId="Aufzhlung4">
    <w:name w:val="Aufzählung4"/>
    <w:basedOn w:val="Aufzhlung3"/>
    <w:uiPriority w:val="99"/>
    <w:unhideWhenUsed/>
    <w:rsid w:val="00384185"/>
  </w:style>
  <w:style w:type="paragraph" w:styleId="Aufzhlungszeichen">
    <w:name w:val="List Bullet"/>
    <w:basedOn w:val="Standard"/>
    <w:rsid w:val="00384185"/>
    <w:pPr>
      <w:ind w:left="283" w:hanging="283"/>
    </w:pPr>
  </w:style>
  <w:style w:type="paragraph" w:styleId="Beschriftung">
    <w:name w:val="caption"/>
    <w:basedOn w:val="Standard"/>
    <w:next w:val="Standard"/>
    <w:uiPriority w:val="35"/>
    <w:unhideWhenUsed/>
    <w:rsid w:val="00384185"/>
    <w:pPr>
      <w:spacing w:after="200"/>
    </w:pPr>
    <w:rPr>
      <w:b/>
      <w:bCs/>
      <w:sz w:val="18"/>
      <w:szCs w:val="18"/>
    </w:rPr>
  </w:style>
  <w:style w:type="character" w:styleId="BesuchterLink">
    <w:name w:val="FollowedHyperlink"/>
    <w:uiPriority w:val="9"/>
    <w:unhideWhenUsed/>
    <w:rsid w:val="00384185"/>
    <w:rPr>
      <w:color w:val="632423"/>
      <w:u w:val="single"/>
    </w:rPr>
  </w:style>
  <w:style w:type="paragraph" w:styleId="Blocktext">
    <w:name w:val="Block Text"/>
    <w:basedOn w:val="Standard"/>
    <w:uiPriority w:val="99"/>
    <w:semiHidden/>
    <w:unhideWhenUsed/>
    <w:rsid w:val="00384185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ascii="Calibri" w:hAnsi="Calibri"/>
      <w:iCs/>
      <w:color w:val="000000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384185"/>
    <w:rPr>
      <w:iCs/>
      <w:sz w:val="20"/>
      <w:szCs w:val="20"/>
    </w:rPr>
  </w:style>
  <w:style w:type="character" w:customStyle="1" w:styleId="HTMLAdresseZchn">
    <w:name w:val="HTML Adresse Zchn"/>
    <w:link w:val="HTMLAdresse"/>
    <w:uiPriority w:val="99"/>
    <w:semiHidden/>
    <w:rsid w:val="00384185"/>
    <w:rPr>
      <w:rFonts w:ascii="Arial" w:hAnsi="Arial"/>
      <w:iCs/>
    </w:rPr>
  </w:style>
  <w:style w:type="character" w:styleId="Hyperlink">
    <w:name w:val="Hyperlink"/>
    <w:uiPriority w:val="99"/>
    <w:unhideWhenUsed/>
    <w:rsid w:val="00384185"/>
    <w:rPr>
      <w:color w:val="943634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84185"/>
    <w:pPr>
      <w:numPr>
        <w:numId w:val="0"/>
      </w:numPr>
      <w:overflowPunct/>
      <w:autoSpaceDE/>
      <w:autoSpaceDN/>
      <w:adjustRightInd/>
      <w:spacing w:before="480" w:after="0"/>
      <w:textAlignment w:val="auto"/>
      <w:outlineLvl w:val="9"/>
    </w:pPr>
    <w:rPr>
      <w:rFonts w:ascii="Cambria" w:hAnsi="Cambria"/>
      <w:bCs/>
      <w:color w:val="000000"/>
      <w:kern w:val="0"/>
      <w:sz w:val="28"/>
      <w:szCs w:val="28"/>
    </w:rPr>
  </w:style>
  <w:style w:type="character" w:styleId="IntensiveHervorhebung">
    <w:name w:val="Intense Emphasis"/>
    <w:uiPriority w:val="21"/>
    <w:rsid w:val="00384185"/>
    <w:rPr>
      <w:b/>
      <w:bCs/>
      <w:i/>
      <w:iCs/>
      <w:color w:val="000000"/>
    </w:rPr>
  </w:style>
  <w:style w:type="character" w:styleId="IntensiverVerweis">
    <w:name w:val="Intense Reference"/>
    <w:uiPriority w:val="32"/>
    <w:rsid w:val="00384185"/>
    <w:rPr>
      <w:b/>
      <w:bCs/>
      <w:smallCaps/>
      <w:color w:val="C0504D"/>
      <w:spacing w:val="5"/>
      <w:u w:val="single"/>
    </w:rPr>
  </w:style>
  <w:style w:type="paragraph" w:styleId="IntensivesZitat">
    <w:name w:val="Intense Quote"/>
    <w:basedOn w:val="Standard"/>
    <w:next w:val="Standard"/>
    <w:link w:val="IntensivesZitatZchn"/>
    <w:uiPriority w:val="31"/>
    <w:rsid w:val="00384185"/>
    <w:pPr>
      <w:pBdr>
        <w:bottom w:val="single" w:sz="4" w:space="4" w:color="C0504D"/>
      </w:pBdr>
      <w:spacing w:before="200" w:after="280"/>
      <w:ind w:left="936" w:right="936"/>
    </w:pPr>
    <w:rPr>
      <w:b/>
      <w:bCs/>
      <w:i/>
      <w:iCs/>
      <w:color w:val="C0504D"/>
      <w:sz w:val="20"/>
      <w:szCs w:val="20"/>
    </w:rPr>
  </w:style>
  <w:style w:type="character" w:customStyle="1" w:styleId="IntensivesZitatZchn">
    <w:name w:val="Intensives Zitat Zchn"/>
    <w:link w:val="IntensivesZitat"/>
    <w:uiPriority w:val="31"/>
    <w:rsid w:val="00384185"/>
    <w:rPr>
      <w:rFonts w:ascii="Arial" w:hAnsi="Arial"/>
      <w:b/>
      <w:bCs/>
      <w:i/>
      <w:iCs/>
      <w:color w:val="C0504D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3841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134" w:hanging="1134"/>
    </w:pPr>
    <w:rPr>
      <w:rFonts w:ascii="Cambria" w:hAnsi="Cambria"/>
      <w:b/>
      <w:sz w:val="20"/>
      <w:szCs w:val="24"/>
    </w:rPr>
  </w:style>
  <w:style w:type="character" w:customStyle="1" w:styleId="NachrichtenkopfZchn">
    <w:name w:val="Nachrichtenkopf Zchn"/>
    <w:link w:val="Nachrichtenkopf"/>
    <w:uiPriority w:val="99"/>
    <w:semiHidden/>
    <w:rsid w:val="00384185"/>
    <w:rPr>
      <w:rFonts w:ascii="Cambria" w:eastAsia="Times New Roman" w:hAnsi="Cambria" w:cs="Times New Roman"/>
      <w:b/>
      <w:szCs w:val="24"/>
    </w:rPr>
  </w:style>
  <w:style w:type="paragraph" w:styleId="StandardWeb">
    <w:name w:val="Normal (Web)"/>
    <w:basedOn w:val="Standard"/>
    <w:uiPriority w:val="99"/>
    <w:semiHidden/>
    <w:unhideWhenUsed/>
    <w:rsid w:val="00384185"/>
    <w:pPr>
      <w:overflowPunct w:val="0"/>
      <w:autoSpaceDE w:val="0"/>
      <w:autoSpaceDN w:val="0"/>
      <w:adjustRightInd w:val="0"/>
      <w:textAlignment w:val="baseline"/>
    </w:pPr>
    <w:rPr>
      <w:szCs w:val="24"/>
    </w:rPr>
  </w:style>
  <w:style w:type="paragraph" w:styleId="Standardeinzug">
    <w:name w:val="Normal Indent"/>
    <w:basedOn w:val="Standard"/>
    <w:rsid w:val="00384185"/>
    <w:pPr>
      <w:ind w:left="708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3841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b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384185"/>
    <w:rPr>
      <w:rFonts w:ascii="Arial" w:eastAsia="Times New Roman" w:hAnsi="Arial" w:cs="Times New Roman"/>
      <w:b/>
      <w:sz w:val="24"/>
      <w:szCs w:val="24"/>
    </w:rPr>
  </w:style>
  <w:style w:type="paragraph" w:styleId="Listenabsatz">
    <w:name w:val="List Paragraph"/>
    <w:basedOn w:val="Standard"/>
    <w:uiPriority w:val="34"/>
    <w:qFormat/>
    <w:rsid w:val="007459E0"/>
    <w:pPr>
      <w:ind w:left="720"/>
      <w:contextualSpacing/>
    </w:pPr>
  </w:style>
  <w:style w:type="character" w:styleId="Platzhaltertext">
    <w:name w:val="Placeholder Text"/>
    <w:uiPriority w:val="99"/>
    <w:semiHidden/>
    <w:locked/>
    <w:rsid w:val="00B309D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9D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309DB"/>
    <w:rPr>
      <w:rFonts w:ascii="Tahoma" w:hAnsi="Tahoma" w:cs="Tahoma"/>
      <w:sz w:val="16"/>
      <w:szCs w:val="16"/>
    </w:rPr>
  </w:style>
  <w:style w:type="paragraph" w:customStyle="1" w:styleId="EinfAbs">
    <w:name w:val="[Einf. Abs.]"/>
    <w:basedOn w:val="Standard"/>
    <w:uiPriority w:val="99"/>
    <w:rsid w:val="00591E23"/>
    <w:pPr>
      <w:autoSpaceDE w:val="0"/>
      <w:autoSpaceDN w:val="0"/>
      <w:adjustRightInd w:val="0"/>
      <w:spacing w:after="142" w:line="288" w:lineRule="auto"/>
      <w:jc w:val="both"/>
      <w:textAlignment w:val="center"/>
    </w:pPr>
    <w:rPr>
      <w:rFonts w:ascii="Calibri" w:hAnsi="Calibri" w:cs="Calibri"/>
      <w:color w:val="000000"/>
    </w:rPr>
  </w:style>
  <w:style w:type="character" w:customStyle="1" w:styleId="4Flietext">
    <w:name w:val="4 Fließtext"/>
    <w:uiPriority w:val="99"/>
    <w:rsid w:val="00591E23"/>
    <w:rPr>
      <w:rFonts w:ascii="Calibri" w:hAnsi="Calibri" w:cs="Calibri"/>
      <w:sz w:val="20"/>
      <w:szCs w:val="20"/>
    </w:rPr>
  </w:style>
  <w:style w:type="character" w:customStyle="1" w:styleId="5Flietextfett">
    <w:name w:val="5 Fließtext fett"/>
    <w:uiPriority w:val="99"/>
    <w:rsid w:val="00591E23"/>
    <w:rPr>
      <w:rFonts w:ascii="Calibri" w:hAnsi="Calibri" w:cs="Calibri"/>
      <w:b/>
      <w:bCs/>
      <w:sz w:val="20"/>
      <w:szCs w:val="20"/>
    </w:rPr>
  </w:style>
  <w:style w:type="paragraph" w:customStyle="1" w:styleId="Absatzformat1">
    <w:name w:val="Absatzformat 1"/>
    <w:basedOn w:val="Standard"/>
    <w:uiPriority w:val="99"/>
    <w:rsid w:val="00D70903"/>
    <w:pPr>
      <w:tabs>
        <w:tab w:val="left" w:pos="140"/>
      </w:tabs>
      <w:autoSpaceDE w:val="0"/>
      <w:autoSpaceDN w:val="0"/>
      <w:adjustRightInd w:val="0"/>
      <w:spacing w:after="113" w:line="240" w:lineRule="atLeast"/>
      <w:jc w:val="both"/>
      <w:textAlignment w:val="center"/>
    </w:pPr>
    <w:rPr>
      <w:rFonts w:ascii="Calibri" w:hAnsi="Calibri" w:cs="Calibri"/>
      <w:color w:val="000000"/>
      <w:sz w:val="20"/>
      <w:szCs w:val="20"/>
    </w:rPr>
  </w:style>
  <w:style w:type="character" w:customStyle="1" w:styleId="3Subline">
    <w:name w:val="3 Subline"/>
    <w:basedOn w:val="5Flietextfett"/>
    <w:uiPriority w:val="99"/>
    <w:rsid w:val="00D70903"/>
    <w:rPr>
      <w:rFonts w:ascii="Calibri" w:hAnsi="Calibri" w:cs="Calibri"/>
      <w:b/>
      <w:bCs/>
      <w:sz w:val="20"/>
      <w:szCs w:val="20"/>
    </w:rPr>
  </w:style>
  <w:style w:type="character" w:customStyle="1" w:styleId="7Bildunterschriftrot">
    <w:name w:val="7 Bildunterschrift rot"/>
    <w:uiPriority w:val="99"/>
    <w:rsid w:val="00E76AEB"/>
    <w:rPr>
      <w:rFonts w:ascii="Calibri" w:hAnsi="Calibri" w:cs="Calibri"/>
      <w:i/>
      <w:iCs/>
      <w:color w:val="F20032"/>
      <w:sz w:val="18"/>
      <w:szCs w:val="18"/>
    </w:rPr>
  </w:style>
  <w:style w:type="character" w:customStyle="1" w:styleId="7Bildunterschriftschwarz">
    <w:name w:val="7 Bildunterschrift schwarz"/>
    <w:uiPriority w:val="99"/>
    <w:rsid w:val="00E76AEB"/>
    <w:rPr>
      <w:rFonts w:ascii="Calibri" w:hAnsi="Calibri" w:cs="Calibri"/>
      <w:i/>
      <w:iCs/>
      <w:sz w:val="18"/>
      <w:szCs w:val="18"/>
    </w:rPr>
  </w:style>
  <w:style w:type="paragraph" w:customStyle="1" w:styleId="6Aufzhlung">
    <w:name w:val="6 Aufzählung"/>
    <w:basedOn w:val="Absatzformat1"/>
    <w:uiPriority w:val="99"/>
    <w:rsid w:val="00FD629B"/>
    <w:pPr>
      <w:spacing w:line="220" w:lineRule="atLeast"/>
      <w:ind w:left="283" w:hanging="227"/>
      <w:jc w:val="left"/>
    </w:pPr>
  </w:style>
  <w:style w:type="character" w:customStyle="1" w:styleId="6Aufzhlung1">
    <w:name w:val="6 Aufzählung1"/>
    <w:basedOn w:val="4Flietext"/>
    <w:uiPriority w:val="99"/>
    <w:rsid w:val="00FD629B"/>
    <w:rPr>
      <w:rFonts w:ascii="Calibri" w:hAnsi="Calibri" w:cs="Calibri"/>
      <w:color w:val="000000"/>
      <w:spacing w:val="2"/>
      <w:sz w:val="20"/>
      <w:szCs w:val="20"/>
      <w:lang w:val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B0639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F227C6"/>
    <w:rPr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EF4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01721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5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03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2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17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57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3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8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www.team-pb.de/oracl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team-pb.de/intralogistik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hyperlink" Target="http://www.team-pb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eam-pb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mailto:marketing@team-pb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0FE039D558C34E8ADF8B7EBE90AF5D" ma:contentTypeVersion="4" ma:contentTypeDescription="Ein neues Dokument erstellen." ma:contentTypeScope="" ma:versionID="26cbdbeeb5cad34ab629c8ad9d5446a6">
  <xsd:schema xmlns:xsd="http://www.w3.org/2001/XMLSchema" xmlns:xs="http://www.w3.org/2001/XMLSchema" xmlns:p="http://schemas.microsoft.com/office/2006/metadata/properties" xmlns:ns2="4881edda-f542-421b-831c-94b3cde9c6ab" targetNamespace="http://schemas.microsoft.com/office/2006/metadata/properties" ma:root="true" ma:fieldsID="c07fef5216eee28f8ef504bf7353a4e9" ns2:_="">
    <xsd:import namespace="4881edda-f542-421b-831c-94b3cde9c6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1edda-f542-421b-831c-94b3cde9c6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0B59E4-30BB-42AE-A0FF-CF37AD5222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F4D256-399D-4EB9-BDB7-B83C11F486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CB6BEE-5D9F-4626-9A49-0D10111455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5EBE0A-DFA2-40C7-BC0A-E262EDFA3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81edda-f542-421b-831c-94b3cde9c6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686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TEAM GmbH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Rottschäfer</dc:creator>
  <cp:lastModifiedBy>Lorz, Clarissa</cp:lastModifiedBy>
  <cp:revision>14</cp:revision>
  <cp:lastPrinted>2022-03-28T09:38:00Z</cp:lastPrinted>
  <dcterms:created xsi:type="dcterms:W3CDTF">2025-01-22T08:48:00Z</dcterms:created>
  <dcterms:modified xsi:type="dcterms:W3CDTF">2025-01-27T10:17:00Z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0x010100100FE039D558C34E8ADF8B7EBE90AF5D</vt:lpwstr>
  </property>
</Properties>
</file>